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4B" w:rsidRPr="0011584A" w:rsidRDefault="00E25B4B" w:rsidP="00E25B4B">
      <w:pPr>
        <w:spacing w:after="0" w:line="240" w:lineRule="auto"/>
        <w:jc w:val="center"/>
        <w:rPr>
          <w:rFonts w:ascii="Times New Roman" w:hAnsi="Times New Roman"/>
          <w:b/>
          <w:sz w:val="28"/>
          <w:szCs w:val="28"/>
        </w:rPr>
      </w:pPr>
      <w:r w:rsidRPr="0011584A">
        <w:rPr>
          <w:rFonts w:ascii="Times New Roman" w:hAnsi="Times New Roman"/>
          <w:b/>
          <w:sz w:val="28"/>
          <w:szCs w:val="28"/>
        </w:rPr>
        <w:t>ТЕРРИТОРИАЛЬНАЯ ИЗБИРАТЕЛЬНАЯ КОМИССИЯ</w:t>
      </w:r>
    </w:p>
    <w:p w:rsidR="00E25B4B" w:rsidRDefault="00E25B4B" w:rsidP="00D81C5A">
      <w:pPr>
        <w:spacing w:after="0" w:line="240" w:lineRule="auto"/>
        <w:jc w:val="center"/>
        <w:rPr>
          <w:rFonts w:ascii="Times New Roman" w:hAnsi="Times New Roman"/>
          <w:b/>
          <w:sz w:val="28"/>
          <w:szCs w:val="28"/>
        </w:rPr>
      </w:pPr>
      <w:r>
        <w:rPr>
          <w:rFonts w:ascii="Times New Roman" w:hAnsi="Times New Roman"/>
          <w:b/>
          <w:sz w:val="28"/>
          <w:szCs w:val="28"/>
        </w:rPr>
        <w:t>ГОРОДА НИЖНЕКАМСКА</w:t>
      </w:r>
      <w:r w:rsidRPr="0011584A">
        <w:rPr>
          <w:rFonts w:ascii="Times New Roman" w:hAnsi="Times New Roman"/>
          <w:b/>
          <w:sz w:val="28"/>
          <w:szCs w:val="28"/>
        </w:rPr>
        <w:t xml:space="preserve"> РЕСПУБЛИКИ ТАТАРСТАН</w:t>
      </w:r>
    </w:p>
    <w:p w:rsidR="00D81C5A" w:rsidRPr="00D81C5A" w:rsidRDefault="00D81C5A" w:rsidP="001557BA">
      <w:pPr>
        <w:spacing w:after="0" w:line="240" w:lineRule="auto"/>
        <w:jc w:val="center"/>
        <w:rPr>
          <w:rFonts w:ascii="Times New Roman" w:hAnsi="Times New Roman"/>
          <w:b/>
          <w:sz w:val="28"/>
          <w:szCs w:val="28"/>
        </w:rPr>
      </w:pPr>
      <w:r w:rsidRPr="00D81C5A">
        <w:rPr>
          <w:rFonts w:ascii="Times New Roman" w:hAnsi="Times New Roman"/>
          <w:b/>
          <w:sz w:val="28"/>
          <w:szCs w:val="28"/>
        </w:rPr>
        <w:t>(ОКРУЖНАЯ ИЗБИРАТЕЛЬНАЯ КОМИССИЯ ГОРОДА НИЖНЕКАМСКА ОДНОМАНДАТНОГО ИЗБИРАТЕЛЬНОГО ОКРУГА № 28)</w:t>
      </w:r>
    </w:p>
    <w:p w:rsidR="00E25B4B" w:rsidRPr="0011584A" w:rsidRDefault="00E25B4B" w:rsidP="00E25B4B">
      <w:pPr>
        <w:pBdr>
          <w:top w:val="double" w:sz="4" w:space="1" w:color="auto"/>
        </w:pBdr>
        <w:spacing w:after="0" w:line="240" w:lineRule="auto"/>
        <w:ind w:firstLine="567"/>
        <w:jc w:val="center"/>
        <w:rPr>
          <w:rFonts w:ascii="Times New Roman" w:hAnsi="Times New Roman"/>
          <w:b/>
          <w:sz w:val="28"/>
          <w:szCs w:val="28"/>
        </w:rPr>
      </w:pPr>
      <w:r w:rsidRPr="0011584A">
        <w:rPr>
          <w:rFonts w:ascii="Times New Roman" w:hAnsi="Times New Roman"/>
          <w:b/>
          <w:sz w:val="28"/>
          <w:szCs w:val="28"/>
        </w:rPr>
        <w:t>пр. Строителей, д. 12, каб.</w:t>
      </w:r>
      <w:r>
        <w:rPr>
          <w:rFonts w:ascii="Times New Roman" w:hAnsi="Times New Roman"/>
          <w:b/>
          <w:sz w:val="28"/>
          <w:szCs w:val="28"/>
        </w:rPr>
        <w:t xml:space="preserve"> 127</w:t>
      </w:r>
      <w:r w:rsidRPr="0011584A">
        <w:rPr>
          <w:rFonts w:ascii="Times New Roman" w:hAnsi="Times New Roman"/>
          <w:b/>
          <w:sz w:val="28"/>
          <w:szCs w:val="28"/>
        </w:rPr>
        <w:t>, г.  Нижнекамск, РТ, 423570</w:t>
      </w:r>
    </w:p>
    <w:p w:rsidR="004A1D66" w:rsidRPr="00BA4749" w:rsidRDefault="00E25B4B" w:rsidP="001557BA">
      <w:pPr>
        <w:pBdr>
          <w:top w:val="double" w:sz="4" w:space="1" w:color="auto"/>
        </w:pBdr>
        <w:spacing w:after="0" w:line="240" w:lineRule="auto"/>
        <w:ind w:firstLine="567"/>
        <w:jc w:val="center"/>
        <w:rPr>
          <w:rFonts w:ascii="Times New Roman" w:hAnsi="Times New Roman"/>
          <w:sz w:val="28"/>
          <w:szCs w:val="28"/>
          <w:lang w:val="en-US"/>
        </w:rPr>
      </w:pPr>
      <w:r>
        <w:rPr>
          <w:rFonts w:ascii="Times New Roman" w:hAnsi="Times New Roman"/>
          <w:b/>
          <w:sz w:val="28"/>
          <w:szCs w:val="28"/>
        </w:rPr>
        <w:t>тел</w:t>
      </w:r>
      <w:r w:rsidRPr="00BA4749">
        <w:rPr>
          <w:rFonts w:ascii="Times New Roman" w:hAnsi="Times New Roman"/>
          <w:b/>
          <w:sz w:val="28"/>
          <w:szCs w:val="28"/>
          <w:lang w:val="en-US"/>
        </w:rPr>
        <w:t xml:space="preserve">: 8(8555) </w:t>
      </w:r>
      <w:r w:rsidR="00B66E4D">
        <w:rPr>
          <w:rFonts w:ascii="Times New Roman" w:hAnsi="Times New Roman"/>
          <w:b/>
          <w:sz w:val="28"/>
          <w:szCs w:val="28"/>
          <w:lang w:val="en-US"/>
        </w:rPr>
        <w:t>42-14-81</w:t>
      </w:r>
      <w:r w:rsidRPr="00BA4749">
        <w:rPr>
          <w:rFonts w:ascii="Times New Roman" w:hAnsi="Times New Roman"/>
          <w:b/>
          <w:sz w:val="28"/>
          <w:szCs w:val="28"/>
          <w:lang w:val="en-US"/>
        </w:rPr>
        <w:t xml:space="preserve"> , </w:t>
      </w:r>
      <w:r w:rsidRPr="0011584A">
        <w:rPr>
          <w:rFonts w:ascii="Times New Roman" w:hAnsi="Times New Roman"/>
          <w:sz w:val="28"/>
          <w:szCs w:val="28"/>
          <w:lang w:val="en-US"/>
        </w:rPr>
        <w:t>E</w:t>
      </w:r>
      <w:r w:rsidRPr="00BA4749">
        <w:rPr>
          <w:rFonts w:ascii="Times New Roman" w:hAnsi="Times New Roman"/>
          <w:sz w:val="28"/>
          <w:szCs w:val="28"/>
          <w:lang w:val="en-US"/>
        </w:rPr>
        <w:t>-</w:t>
      </w:r>
      <w:r w:rsidRPr="0011584A">
        <w:rPr>
          <w:rFonts w:ascii="Times New Roman" w:hAnsi="Times New Roman"/>
          <w:sz w:val="28"/>
          <w:szCs w:val="28"/>
          <w:lang w:val="en-US"/>
        </w:rPr>
        <w:t>mail</w:t>
      </w:r>
      <w:r w:rsidRPr="00BA4749">
        <w:rPr>
          <w:rFonts w:ascii="Times New Roman" w:hAnsi="Times New Roman"/>
          <w:sz w:val="28"/>
          <w:szCs w:val="28"/>
          <w:lang w:val="en-US"/>
        </w:rPr>
        <w:t xml:space="preserve">: </w:t>
      </w:r>
      <w:hyperlink r:id="rId7" w:history="1">
        <w:r w:rsidR="001557BA" w:rsidRPr="00BA4749">
          <w:rPr>
            <w:rStyle w:val="a6"/>
            <w:rFonts w:ascii="Times New Roman" w:hAnsi="Times New Roman"/>
            <w:b/>
            <w:sz w:val="28"/>
            <w:szCs w:val="28"/>
            <w:lang w:val="en-US"/>
          </w:rPr>
          <w:t>16</w:t>
        </w:r>
        <w:r w:rsidR="001557BA" w:rsidRPr="00CC5FB2">
          <w:rPr>
            <w:rStyle w:val="a6"/>
            <w:rFonts w:ascii="Times New Roman" w:hAnsi="Times New Roman"/>
            <w:b/>
            <w:sz w:val="28"/>
            <w:szCs w:val="28"/>
          </w:rPr>
          <w:t>Т</w:t>
        </w:r>
        <w:r w:rsidR="001557BA" w:rsidRPr="00BA4749">
          <w:rPr>
            <w:rStyle w:val="a6"/>
            <w:rFonts w:ascii="Times New Roman" w:hAnsi="Times New Roman"/>
            <w:b/>
            <w:sz w:val="28"/>
            <w:szCs w:val="28"/>
            <w:lang w:val="en-US"/>
          </w:rPr>
          <w:t>.038@</w:t>
        </w:r>
        <w:r w:rsidR="001557BA" w:rsidRPr="00CC5FB2">
          <w:rPr>
            <w:rStyle w:val="a6"/>
            <w:rFonts w:ascii="Times New Roman" w:hAnsi="Times New Roman"/>
            <w:b/>
            <w:sz w:val="28"/>
            <w:szCs w:val="28"/>
            <w:lang w:val="en-US"/>
          </w:rPr>
          <w:t>tatar</w:t>
        </w:r>
        <w:r w:rsidR="001557BA" w:rsidRPr="00BA4749">
          <w:rPr>
            <w:rStyle w:val="a6"/>
            <w:rFonts w:ascii="Times New Roman" w:hAnsi="Times New Roman"/>
            <w:b/>
            <w:sz w:val="28"/>
            <w:szCs w:val="28"/>
            <w:lang w:val="en-US"/>
          </w:rPr>
          <w:t>.</w:t>
        </w:r>
        <w:r w:rsidR="001557BA" w:rsidRPr="00CC5FB2">
          <w:rPr>
            <w:rStyle w:val="a6"/>
            <w:rFonts w:ascii="Times New Roman" w:hAnsi="Times New Roman"/>
            <w:b/>
            <w:sz w:val="28"/>
            <w:szCs w:val="28"/>
            <w:lang w:val="en-US"/>
          </w:rPr>
          <w:t>ru</w:t>
        </w:r>
      </w:hyperlink>
    </w:p>
    <w:p w:rsidR="001557BA" w:rsidRPr="00BA4749" w:rsidRDefault="001557BA" w:rsidP="001557BA">
      <w:pPr>
        <w:pBdr>
          <w:top w:val="double" w:sz="4" w:space="1" w:color="auto"/>
        </w:pBdr>
        <w:spacing w:after="0" w:line="240" w:lineRule="auto"/>
        <w:ind w:firstLine="567"/>
        <w:jc w:val="center"/>
        <w:rPr>
          <w:rFonts w:ascii="Times New Roman" w:hAnsi="Times New Roman"/>
          <w:sz w:val="28"/>
          <w:szCs w:val="28"/>
          <w:lang w:val="en-US"/>
        </w:rPr>
      </w:pPr>
    </w:p>
    <w:p w:rsidR="00A418CB" w:rsidRPr="005F7215" w:rsidRDefault="00E25B4B" w:rsidP="00A418CB">
      <w:pPr>
        <w:jc w:val="center"/>
        <w:rPr>
          <w:rFonts w:ascii="Times New Roman" w:hAnsi="Times New Roman" w:cs="Times New Roman"/>
          <w:b/>
          <w:sz w:val="28"/>
          <w:szCs w:val="28"/>
        </w:rPr>
      </w:pPr>
      <w:r w:rsidRPr="005F7215">
        <w:rPr>
          <w:rFonts w:ascii="Times New Roman" w:hAnsi="Times New Roman" w:cs="Times New Roman"/>
          <w:b/>
          <w:sz w:val="28"/>
          <w:szCs w:val="28"/>
        </w:rPr>
        <w:t>РЕШЕНИЕ</w:t>
      </w:r>
    </w:p>
    <w:p w:rsidR="00FE6F77" w:rsidRDefault="00A418CB" w:rsidP="00C51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14.06.2019г.</w:t>
      </w:r>
      <w:r w:rsidR="004E07E8" w:rsidRPr="00F03E56">
        <w:rPr>
          <w:rFonts w:ascii="Times New Roman" w:hAnsi="Times New Roman" w:cs="Times New Roman"/>
          <w:color w:val="000000" w:themeColor="text1"/>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r>
      <w:r w:rsidR="004E07E8" w:rsidRPr="00353739">
        <w:rPr>
          <w:rFonts w:ascii="Times New Roman" w:hAnsi="Times New Roman" w:cs="Times New Roman"/>
          <w:sz w:val="24"/>
          <w:szCs w:val="24"/>
        </w:rPr>
        <w:tab/>
        <w:t>№</w:t>
      </w:r>
      <w:r>
        <w:rPr>
          <w:rFonts w:ascii="Times New Roman" w:hAnsi="Times New Roman" w:cs="Times New Roman"/>
          <w:color w:val="000000" w:themeColor="text1"/>
          <w:sz w:val="24"/>
          <w:szCs w:val="24"/>
        </w:rPr>
        <w:t>10/3</w:t>
      </w:r>
    </w:p>
    <w:p w:rsidR="00A418CB" w:rsidRPr="00A418CB" w:rsidRDefault="00802C1E" w:rsidP="00A418CB">
      <w:pPr>
        <w:suppressAutoHyphens/>
        <w:spacing w:before="100" w:beforeAutospacing="1" w:after="100" w:afterAutospacing="1" w:line="240" w:lineRule="auto"/>
        <w:jc w:val="center"/>
        <w:rPr>
          <w:rFonts w:ascii="Times New Roman" w:eastAsia="Times New Roman" w:hAnsi="Times New Roman" w:cs="Calibri"/>
          <w:b/>
          <w:bCs/>
          <w:kern w:val="1"/>
          <w:sz w:val="28"/>
          <w:szCs w:val="24"/>
          <w:lang w:eastAsia="ar-SA"/>
        </w:rPr>
      </w:pPr>
      <w:r w:rsidRPr="00802C1E">
        <w:rPr>
          <w:rFonts w:ascii="Times New Roman" w:eastAsia="Times New Roman" w:hAnsi="Times New Roman" w:cs="Calibri"/>
          <w:b/>
          <w:bCs/>
          <w:kern w:val="1"/>
          <w:sz w:val="28"/>
          <w:szCs w:val="24"/>
          <w:lang w:eastAsia="ar-SA"/>
        </w:rPr>
        <w:t>О Рабочей группе 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Государственного Совета Республики Татарстан шестого созыва</w:t>
      </w:r>
    </w:p>
    <w:p w:rsidR="00802C1E" w:rsidRPr="00802C1E" w:rsidRDefault="00802C1E" w:rsidP="00802C1E">
      <w:pPr>
        <w:suppressLineNumbers/>
        <w:suppressAutoHyphens/>
        <w:spacing w:after="0" w:line="240" w:lineRule="auto"/>
        <w:ind w:hanging="16"/>
        <w:jc w:val="center"/>
        <w:rPr>
          <w:rFonts w:ascii="Times New Roman" w:eastAsia="Times New Roman" w:hAnsi="Times New Roman" w:cs="Calibri"/>
          <w:b/>
          <w:bCs/>
          <w:color w:val="000000"/>
          <w:kern w:val="1"/>
          <w:sz w:val="28"/>
          <w:szCs w:val="28"/>
          <w:lang w:eastAsia="ar-SA"/>
        </w:rPr>
      </w:pPr>
    </w:p>
    <w:p w:rsidR="00802C1E" w:rsidRPr="00A418CB" w:rsidRDefault="00802C1E" w:rsidP="00802C1E">
      <w:pPr>
        <w:suppressAutoHyphens/>
        <w:spacing w:after="0" w:line="240" w:lineRule="auto"/>
        <w:ind w:firstLine="709"/>
        <w:contextualSpacing/>
        <w:jc w:val="both"/>
        <w:rPr>
          <w:rFonts w:ascii="Times New Roman" w:eastAsia="Times New Roman" w:hAnsi="Times New Roman" w:cs="Calibri"/>
          <w:b/>
          <w:kern w:val="1"/>
          <w:sz w:val="24"/>
          <w:szCs w:val="24"/>
          <w:lang w:eastAsia="ar-SA"/>
        </w:rPr>
      </w:pPr>
      <w:r w:rsidRPr="00A418CB">
        <w:rPr>
          <w:rFonts w:ascii="Times New Roman" w:eastAsia="Times New Roman" w:hAnsi="Times New Roman" w:cs="Calibri"/>
          <w:kern w:val="1"/>
          <w:sz w:val="24"/>
          <w:szCs w:val="24"/>
          <w:lang w:eastAsia="ar-SA"/>
        </w:rPr>
        <w:t xml:space="preserve">На основании статьи 25, пункта 3 статьи 38 Федерального закона </w:t>
      </w:r>
      <w:r w:rsidRPr="00A418CB">
        <w:rPr>
          <w:rFonts w:ascii="Times New Roman" w:eastAsia="Times New Roman" w:hAnsi="Times New Roman" w:cs="Calibri"/>
          <w:kern w:val="1"/>
          <w:sz w:val="24"/>
          <w:szCs w:val="24"/>
          <w:lang w:eastAsia="ar-SA"/>
        </w:rPr>
        <w:br/>
        <w:t xml:space="preserve">«Об основных гарантиях избирательных прав и права на участие в референдуме граждан Российской Федерации», части 7 статьи 46, статей 91.1, 92 Избирательного кодекса Республики Татарстан, постановления Центральной избирательной комиссии Республики Татарстан от 7 июня 2019 года №59/419 «О возложении на территориальные избирательные комиссии, действующие на территории Республики Татарстан, полномочий окружных избирательных комиссий по выборам депутатов Государственного Совета Республики Татарстан шестого созыва», территориальная избирательная комиссия города Нижнекамска Республики Татарстан </w:t>
      </w:r>
      <w:r w:rsidRPr="00A418CB">
        <w:rPr>
          <w:rFonts w:ascii="Times New Roman" w:eastAsia="Times New Roman" w:hAnsi="Times New Roman" w:cs="Calibri"/>
          <w:bCs/>
          <w:color w:val="000000"/>
          <w:kern w:val="1"/>
          <w:sz w:val="24"/>
          <w:szCs w:val="24"/>
          <w:lang w:eastAsia="ar-SA"/>
        </w:rPr>
        <w:t>(</w:t>
      </w:r>
      <w:r w:rsidR="00A418CB" w:rsidRPr="00A418CB">
        <w:rPr>
          <w:rFonts w:ascii="Times New Roman" w:eastAsia="Times New Roman" w:hAnsi="Times New Roman" w:cs="Calibri"/>
          <w:bCs/>
          <w:color w:val="000000"/>
          <w:kern w:val="1"/>
          <w:sz w:val="24"/>
          <w:szCs w:val="24"/>
          <w:lang w:eastAsia="ar-SA"/>
        </w:rPr>
        <w:t>окружной избирательной комиссии Студенческого одномандатного избирательного округа № 24, окружной избирательной комиссии Бызовского одномандатного избирательного округа № 25</w:t>
      </w:r>
      <w:r w:rsidRPr="00A418CB">
        <w:rPr>
          <w:rFonts w:ascii="Times New Roman" w:eastAsia="Times New Roman" w:hAnsi="Times New Roman" w:cs="Calibri"/>
          <w:bCs/>
          <w:color w:val="000000"/>
          <w:kern w:val="1"/>
          <w:sz w:val="24"/>
          <w:szCs w:val="24"/>
          <w:lang w:eastAsia="ar-SA"/>
        </w:rPr>
        <w:t xml:space="preserve">) </w:t>
      </w:r>
      <w:r w:rsidRPr="00A418CB">
        <w:rPr>
          <w:rFonts w:ascii="Times New Roman" w:eastAsia="Times New Roman" w:hAnsi="Times New Roman" w:cs="Calibri"/>
          <w:b/>
          <w:kern w:val="1"/>
          <w:sz w:val="24"/>
          <w:szCs w:val="24"/>
          <w:lang w:eastAsia="ar-SA"/>
        </w:rPr>
        <w:t>решила:</w:t>
      </w:r>
    </w:p>
    <w:p w:rsidR="00A418CB" w:rsidRPr="00A418CB" w:rsidRDefault="00A418CB" w:rsidP="00802C1E">
      <w:pPr>
        <w:suppressAutoHyphens/>
        <w:spacing w:after="0" w:line="240" w:lineRule="auto"/>
        <w:ind w:firstLine="709"/>
        <w:contextualSpacing/>
        <w:jc w:val="both"/>
        <w:rPr>
          <w:rFonts w:ascii="Times New Roman" w:eastAsia="Times New Roman" w:hAnsi="Times New Roman" w:cs="Calibri"/>
          <w:kern w:val="1"/>
          <w:sz w:val="24"/>
          <w:szCs w:val="24"/>
          <w:lang w:eastAsia="ar-SA"/>
        </w:rPr>
      </w:pPr>
    </w:p>
    <w:p w:rsidR="00802C1E" w:rsidRPr="00A418CB" w:rsidRDefault="00802C1E" w:rsidP="00802C1E">
      <w:pPr>
        <w:widowControl w:val="0"/>
        <w:suppressAutoHyphens/>
        <w:spacing w:after="0" w:line="240" w:lineRule="auto"/>
        <w:ind w:firstLine="720"/>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 xml:space="preserve">1. Создать Рабочую группу по приему и проверке избирательных документов, представляемых </w:t>
      </w:r>
      <w:r w:rsidRPr="00A418CB">
        <w:rPr>
          <w:rFonts w:ascii="Times New Roman" w:eastAsia="Times New Roman" w:hAnsi="Times New Roman" w:cs="Calibri"/>
          <w:bCs/>
          <w:kern w:val="1"/>
          <w:sz w:val="24"/>
          <w:szCs w:val="24"/>
          <w:lang w:eastAsia="ar-SA"/>
        </w:rPr>
        <w:t>кандидатами в окружную избирательную комиссию при проведении выборов депутатов Государственного Совета Республики Татарстан шестого созыва</w:t>
      </w:r>
      <w:r w:rsidRPr="00A418CB">
        <w:rPr>
          <w:rFonts w:ascii="Times New Roman" w:eastAsia="Times New Roman" w:hAnsi="Times New Roman" w:cs="Calibri"/>
          <w:kern w:val="1"/>
          <w:sz w:val="24"/>
          <w:szCs w:val="24"/>
          <w:lang w:eastAsia="ar-SA"/>
        </w:rPr>
        <w:t xml:space="preserve"> (далее – Рабочая группа), в составе согласно приложению № 1 к настоящему постановлению.</w:t>
      </w:r>
    </w:p>
    <w:p w:rsidR="00A418CB" w:rsidRPr="00A418CB" w:rsidRDefault="00A418CB" w:rsidP="00802C1E">
      <w:pPr>
        <w:widowControl w:val="0"/>
        <w:suppressAutoHyphens/>
        <w:spacing w:after="0" w:line="240" w:lineRule="auto"/>
        <w:ind w:firstLine="720"/>
        <w:jc w:val="both"/>
        <w:rPr>
          <w:rFonts w:ascii="Times New Roman" w:eastAsia="Times New Roman" w:hAnsi="Times New Roman" w:cs="Calibri"/>
          <w:kern w:val="1"/>
          <w:sz w:val="24"/>
          <w:szCs w:val="24"/>
          <w:lang w:eastAsia="ar-SA"/>
        </w:rPr>
      </w:pPr>
    </w:p>
    <w:p w:rsidR="00802C1E" w:rsidRPr="00A418CB" w:rsidRDefault="00802C1E" w:rsidP="00802C1E">
      <w:pPr>
        <w:widowControl w:val="0"/>
        <w:suppressAutoHyphens/>
        <w:spacing w:after="0" w:line="240" w:lineRule="auto"/>
        <w:ind w:firstLine="720"/>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2. Утвердить Положение о Рабочей группе (приложение № 2).</w:t>
      </w:r>
    </w:p>
    <w:p w:rsidR="00A418CB" w:rsidRPr="00A418CB" w:rsidRDefault="00A418CB" w:rsidP="00802C1E">
      <w:pPr>
        <w:widowControl w:val="0"/>
        <w:suppressAutoHyphens/>
        <w:spacing w:after="0" w:line="240" w:lineRule="auto"/>
        <w:ind w:firstLine="720"/>
        <w:jc w:val="both"/>
        <w:rPr>
          <w:rFonts w:ascii="Times New Roman" w:eastAsia="Times New Roman" w:hAnsi="Times New Roman" w:cs="Calibri"/>
          <w:kern w:val="1"/>
          <w:sz w:val="24"/>
          <w:szCs w:val="24"/>
          <w:lang w:eastAsia="ar-SA"/>
        </w:rPr>
      </w:pPr>
    </w:p>
    <w:p w:rsidR="00802C1E" w:rsidRPr="00A418CB" w:rsidRDefault="00802C1E" w:rsidP="00802C1E">
      <w:pPr>
        <w:widowControl w:val="0"/>
        <w:suppressAutoHyphens/>
        <w:spacing w:after="0" w:line="240" w:lineRule="auto"/>
        <w:ind w:firstLine="709"/>
        <w:jc w:val="both"/>
        <w:rPr>
          <w:rFonts w:ascii="Times New Roman" w:eastAsia="Times New Roman" w:hAnsi="Times New Roman" w:cs="Calibri"/>
          <w:color w:val="000000"/>
          <w:kern w:val="1"/>
          <w:sz w:val="24"/>
          <w:szCs w:val="24"/>
          <w:lang w:eastAsia="ar-SA"/>
        </w:rPr>
      </w:pPr>
      <w:r w:rsidRPr="00A418CB">
        <w:rPr>
          <w:rFonts w:ascii="Times New Roman" w:eastAsia="Times New Roman" w:hAnsi="Times New Roman" w:cs="Calibri"/>
          <w:kern w:val="1"/>
          <w:sz w:val="24"/>
          <w:szCs w:val="24"/>
          <w:lang w:eastAsia="ar-SA"/>
        </w:rPr>
        <w:t>3. Разместить настоящее решение на официальном сайте территориальной избирательной комиссии города Нижнекамска Республики Татарстан в информационно-телекоммуникационной сети «Интернет».</w:t>
      </w:r>
    </w:p>
    <w:p w:rsidR="00802C1E" w:rsidRPr="00A418CB" w:rsidRDefault="00802C1E" w:rsidP="00802C1E">
      <w:pPr>
        <w:spacing w:after="0" w:line="240" w:lineRule="auto"/>
        <w:ind w:firstLine="709"/>
        <w:jc w:val="both"/>
        <w:rPr>
          <w:rFonts w:ascii="Times New Roman" w:eastAsia="Times New Roman" w:hAnsi="Times New Roman" w:cs="Times New Roman"/>
          <w:color w:val="000000"/>
          <w:sz w:val="24"/>
          <w:szCs w:val="24"/>
        </w:rPr>
      </w:pPr>
    </w:p>
    <w:p w:rsidR="00802C1E" w:rsidRPr="00A418CB" w:rsidRDefault="00802C1E" w:rsidP="00802C1E">
      <w:pPr>
        <w:suppressAutoHyphens/>
        <w:spacing w:after="0" w:line="240" w:lineRule="auto"/>
        <w:ind w:firstLine="709"/>
        <w:jc w:val="both"/>
        <w:rPr>
          <w:rFonts w:ascii="Times New Roman" w:eastAsia="Times New Roman" w:hAnsi="Times New Roman" w:cs="Calibri"/>
          <w:kern w:val="1"/>
          <w:sz w:val="24"/>
          <w:szCs w:val="24"/>
          <w:lang w:eastAsia="ar-SA"/>
        </w:rPr>
      </w:pPr>
    </w:p>
    <w:p w:rsidR="00802C1E" w:rsidRPr="00A418CB" w:rsidRDefault="00802C1E" w:rsidP="00802C1E">
      <w:pPr>
        <w:widowControl w:val="0"/>
        <w:suppressLineNumbers/>
        <w:tabs>
          <w:tab w:val="left" w:pos="708"/>
          <w:tab w:val="center" w:pos="4153"/>
          <w:tab w:val="right" w:pos="8306"/>
        </w:tab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 xml:space="preserve">Председатель территориальной </w:t>
      </w:r>
    </w:p>
    <w:p w:rsidR="00802C1E" w:rsidRPr="00A418CB" w:rsidRDefault="00802C1E" w:rsidP="00802C1E">
      <w:pPr>
        <w:widowControl w:val="0"/>
        <w:suppressLineNumbers/>
        <w:tabs>
          <w:tab w:val="left" w:pos="708"/>
          <w:tab w:val="center" w:pos="4153"/>
          <w:tab w:val="right" w:pos="8306"/>
        </w:tab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избирательной комиссии</w:t>
      </w:r>
    </w:p>
    <w:p w:rsidR="00802C1E" w:rsidRPr="00A418CB" w:rsidRDefault="00802C1E" w:rsidP="00802C1E">
      <w:pPr>
        <w:widowControl w:val="0"/>
        <w:suppressLineNumbers/>
        <w:tabs>
          <w:tab w:val="left" w:pos="708"/>
          <w:tab w:val="center" w:pos="4153"/>
          <w:tab w:val="right" w:pos="8306"/>
        </w:tab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города Нижнекамска</w:t>
      </w:r>
    </w:p>
    <w:p w:rsidR="00802C1E" w:rsidRPr="00A418CB" w:rsidRDefault="00802C1E" w:rsidP="00802C1E">
      <w:pPr>
        <w:widowControl w:val="0"/>
        <w:suppressLineNumber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Республики</w:t>
      </w:r>
      <w:r w:rsidRPr="00A418CB">
        <w:rPr>
          <w:rFonts w:ascii="Times New Roman" w:eastAsia="Times New Roman" w:hAnsi="Times New Roman" w:cs="Calibri"/>
          <w:kern w:val="1"/>
          <w:sz w:val="24"/>
          <w:szCs w:val="24"/>
          <w:lang w:eastAsia="ar-SA"/>
        </w:rPr>
        <w:tab/>
        <w:t xml:space="preserve"> Татарстан</w:t>
      </w:r>
    </w:p>
    <w:p w:rsidR="00A418CB" w:rsidRPr="00A418CB" w:rsidRDefault="00802C1E"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w:t>
      </w:r>
      <w:r w:rsidR="00A418CB" w:rsidRPr="00A418CB">
        <w:rPr>
          <w:rFonts w:ascii="Times New Roman" w:eastAsia="Times New Roman" w:hAnsi="Times New Roman" w:cs="Calibri"/>
          <w:bCs/>
          <w:color w:val="000000"/>
          <w:kern w:val="1"/>
          <w:sz w:val="24"/>
          <w:szCs w:val="24"/>
          <w:lang w:eastAsia="ar-SA"/>
        </w:rPr>
        <w:t>окружной избирательной комиссии</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Студенческого одномандатного</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избирательного округа № 24,</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окружной избирательной комиссии</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lastRenderedPageBreak/>
        <w:t>Бызовского одномандатного</w:t>
      </w:r>
    </w:p>
    <w:p w:rsidR="00802C1E" w:rsidRPr="00A418CB" w:rsidRDefault="00A418CB" w:rsidP="00A418CB">
      <w:pPr>
        <w:widowControl w:val="0"/>
        <w:suppressLineNumber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bCs/>
          <w:color w:val="000000"/>
          <w:kern w:val="1"/>
          <w:sz w:val="24"/>
          <w:szCs w:val="24"/>
          <w:lang w:eastAsia="ar-SA"/>
        </w:rPr>
        <w:t>избирательного округа № 25</w:t>
      </w:r>
      <w:r w:rsidR="00802C1E" w:rsidRPr="00A418CB">
        <w:rPr>
          <w:rFonts w:ascii="Times New Roman" w:eastAsia="Times New Roman" w:hAnsi="Times New Roman" w:cs="Calibri"/>
          <w:kern w:val="1"/>
          <w:sz w:val="24"/>
          <w:szCs w:val="24"/>
          <w:lang w:eastAsia="ar-SA"/>
        </w:rPr>
        <w:tab/>
        <w:t>___________</w:t>
      </w:r>
      <w:r w:rsidR="00802C1E" w:rsidRPr="00A418CB">
        <w:rPr>
          <w:rFonts w:ascii="Times New Roman" w:eastAsia="Times New Roman" w:hAnsi="Times New Roman" w:cs="Calibri"/>
          <w:kern w:val="1"/>
          <w:sz w:val="24"/>
          <w:szCs w:val="24"/>
          <w:lang w:eastAsia="ar-SA"/>
        </w:rPr>
        <w:tab/>
      </w:r>
      <w:r w:rsidR="00802C1E" w:rsidRPr="00A418CB">
        <w:rPr>
          <w:rFonts w:ascii="Times New Roman" w:eastAsia="Times New Roman" w:hAnsi="Times New Roman" w:cs="Calibri"/>
          <w:kern w:val="1"/>
          <w:sz w:val="24"/>
          <w:szCs w:val="24"/>
          <w:lang w:eastAsia="ar-SA"/>
        </w:rPr>
        <w:tab/>
      </w:r>
      <w:r w:rsidRPr="00A418CB">
        <w:rPr>
          <w:rFonts w:ascii="Times New Roman" w:eastAsia="Times New Roman" w:hAnsi="Times New Roman" w:cs="Calibri"/>
          <w:kern w:val="1"/>
          <w:sz w:val="24"/>
          <w:szCs w:val="24"/>
          <w:lang w:eastAsia="ar-SA"/>
        </w:rPr>
        <w:tab/>
      </w:r>
      <w:r w:rsidR="00802C1E" w:rsidRPr="00A418CB">
        <w:rPr>
          <w:rFonts w:ascii="Times New Roman" w:eastAsia="Times New Roman" w:hAnsi="Times New Roman" w:cs="Calibri"/>
          <w:kern w:val="1"/>
          <w:sz w:val="24"/>
          <w:szCs w:val="24"/>
          <w:u w:val="single"/>
          <w:lang w:eastAsia="ar-SA"/>
        </w:rPr>
        <w:t>А. И. Бликин</w:t>
      </w:r>
    </w:p>
    <w:p w:rsidR="00802C1E" w:rsidRPr="00A418CB" w:rsidRDefault="00A418CB" w:rsidP="00A418CB">
      <w:pPr>
        <w:widowControl w:val="0"/>
        <w:suppressLineNumbers/>
        <w:tabs>
          <w:tab w:val="left" w:pos="708"/>
        </w:tabs>
        <w:suppressAutoHyphens/>
        <w:spacing w:after="0" w:line="240" w:lineRule="auto"/>
        <w:jc w:val="both"/>
        <w:rPr>
          <w:rFonts w:ascii="Times New Roman" w:eastAsia="Times New Roman" w:hAnsi="Times New Roman" w:cs="Calibri"/>
          <w:i/>
          <w:kern w:val="1"/>
          <w:sz w:val="24"/>
          <w:szCs w:val="24"/>
          <w:vertAlign w:val="superscript"/>
          <w:lang w:eastAsia="ar-SA"/>
        </w:rPr>
      </w:pPr>
      <w:r>
        <w:rPr>
          <w:rFonts w:ascii="Times New Roman" w:eastAsia="Times New Roman" w:hAnsi="Times New Roman" w:cs="Calibri"/>
          <w:i/>
          <w:kern w:val="1"/>
          <w:sz w:val="24"/>
          <w:szCs w:val="24"/>
          <w:vertAlign w:val="superscript"/>
          <w:lang w:eastAsia="ar-SA"/>
        </w:rPr>
        <w:tab/>
      </w:r>
      <w:r>
        <w:rPr>
          <w:rFonts w:ascii="Times New Roman" w:eastAsia="Times New Roman" w:hAnsi="Times New Roman" w:cs="Calibri"/>
          <w:i/>
          <w:kern w:val="1"/>
          <w:sz w:val="24"/>
          <w:szCs w:val="24"/>
          <w:vertAlign w:val="superscript"/>
          <w:lang w:eastAsia="ar-SA"/>
        </w:rPr>
        <w:tab/>
      </w:r>
      <w:r>
        <w:rPr>
          <w:rFonts w:ascii="Times New Roman" w:eastAsia="Times New Roman" w:hAnsi="Times New Roman" w:cs="Calibri"/>
          <w:i/>
          <w:kern w:val="1"/>
          <w:sz w:val="24"/>
          <w:szCs w:val="24"/>
          <w:vertAlign w:val="superscript"/>
          <w:lang w:eastAsia="ar-SA"/>
        </w:rPr>
        <w:tab/>
      </w:r>
      <w:r>
        <w:rPr>
          <w:rFonts w:ascii="Times New Roman" w:eastAsia="Times New Roman" w:hAnsi="Times New Roman" w:cs="Calibri"/>
          <w:i/>
          <w:kern w:val="1"/>
          <w:sz w:val="24"/>
          <w:szCs w:val="24"/>
          <w:vertAlign w:val="superscript"/>
          <w:lang w:eastAsia="ar-SA"/>
        </w:rPr>
        <w:tab/>
      </w:r>
      <w:r>
        <w:rPr>
          <w:rFonts w:ascii="Times New Roman" w:eastAsia="Times New Roman" w:hAnsi="Times New Roman" w:cs="Calibri"/>
          <w:i/>
          <w:kern w:val="1"/>
          <w:sz w:val="24"/>
          <w:szCs w:val="24"/>
          <w:vertAlign w:val="superscript"/>
          <w:lang w:eastAsia="ar-SA"/>
        </w:rPr>
        <w:tab/>
      </w:r>
      <w:r>
        <w:rPr>
          <w:rFonts w:ascii="Times New Roman" w:eastAsia="Times New Roman" w:hAnsi="Times New Roman" w:cs="Calibri"/>
          <w:i/>
          <w:kern w:val="1"/>
          <w:sz w:val="24"/>
          <w:szCs w:val="24"/>
          <w:vertAlign w:val="superscript"/>
          <w:lang w:eastAsia="ar-SA"/>
        </w:rPr>
        <w:tab/>
      </w:r>
      <w:r w:rsidRPr="00A418CB">
        <w:rPr>
          <w:rFonts w:ascii="Times New Roman" w:eastAsia="Times New Roman" w:hAnsi="Times New Roman" w:cs="Calibri"/>
          <w:i/>
          <w:kern w:val="1"/>
          <w:sz w:val="24"/>
          <w:szCs w:val="24"/>
          <w:vertAlign w:val="superscript"/>
          <w:lang w:eastAsia="ar-SA"/>
        </w:rPr>
        <w:t>подпись</w:t>
      </w:r>
      <w:r w:rsidRPr="00A418CB">
        <w:rPr>
          <w:rFonts w:ascii="Times New Roman" w:eastAsia="Times New Roman" w:hAnsi="Times New Roman" w:cs="Calibri"/>
          <w:i/>
          <w:kern w:val="1"/>
          <w:sz w:val="24"/>
          <w:szCs w:val="24"/>
          <w:vertAlign w:val="superscript"/>
          <w:lang w:eastAsia="ar-SA"/>
        </w:rPr>
        <w:tab/>
      </w:r>
      <w:r w:rsidRPr="00A418CB">
        <w:rPr>
          <w:rFonts w:ascii="Times New Roman" w:eastAsia="Times New Roman" w:hAnsi="Times New Roman" w:cs="Calibri"/>
          <w:i/>
          <w:kern w:val="1"/>
          <w:sz w:val="24"/>
          <w:szCs w:val="24"/>
          <w:vertAlign w:val="superscript"/>
          <w:lang w:eastAsia="ar-SA"/>
        </w:rPr>
        <w:tab/>
      </w:r>
      <w:r>
        <w:rPr>
          <w:rFonts w:ascii="Times New Roman" w:eastAsia="Times New Roman" w:hAnsi="Times New Roman" w:cs="Calibri"/>
          <w:i/>
          <w:kern w:val="1"/>
          <w:sz w:val="24"/>
          <w:szCs w:val="24"/>
          <w:vertAlign w:val="superscript"/>
          <w:lang w:eastAsia="ar-SA"/>
        </w:rPr>
        <w:tab/>
      </w:r>
      <w:r w:rsidR="00802C1E" w:rsidRPr="00A418CB">
        <w:rPr>
          <w:rFonts w:ascii="Times New Roman" w:eastAsia="Times New Roman" w:hAnsi="Times New Roman" w:cs="Calibri"/>
          <w:i/>
          <w:kern w:val="1"/>
          <w:sz w:val="24"/>
          <w:szCs w:val="24"/>
          <w:vertAlign w:val="superscript"/>
          <w:lang w:eastAsia="ar-SA"/>
        </w:rPr>
        <w:t xml:space="preserve"> инициалы, фамилия</w:t>
      </w:r>
    </w:p>
    <w:p w:rsidR="00A418CB" w:rsidRPr="00A418CB" w:rsidRDefault="00A418CB" w:rsidP="00802C1E">
      <w:pPr>
        <w:widowControl w:val="0"/>
        <w:suppressLineNumbers/>
        <w:tabs>
          <w:tab w:val="left" w:pos="708"/>
        </w:tabs>
        <w:suppressAutoHyphens/>
        <w:spacing w:after="0" w:line="240" w:lineRule="auto"/>
        <w:ind w:left="4536"/>
        <w:jc w:val="both"/>
        <w:rPr>
          <w:rFonts w:ascii="Times New Roman" w:eastAsia="Times New Roman" w:hAnsi="Times New Roman" w:cs="Calibri"/>
          <w:i/>
          <w:kern w:val="1"/>
          <w:sz w:val="24"/>
          <w:szCs w:val="24"/>
          <w:vertAlign w:val="superscript"/>
          <w:lang w:eastAsia="ar-SA"/>
        </w:rPr>
      </w:pPr>
    </w:p>
    <w:p w:rsidR="00A418CB" w:rsidRPr="00A418CB" w:rsidRDefault="00A418CB" w:rsidP="00802C1E">
      <w:pPr>
        <w:widowControl w:val="0"/>
        <w:suppressLineNumbers/>
        <w:tabs>
          <w:tab w:val="left" w:pos="708"/>
        </w:tabs>
        <w:suppressAutoHyphens/>
        <w:spacing w:after="0" w:line="240" w:lineRule="auto"/>
        <w:ind w:left="4536"/>
        <w:jc w:val="both"/>
        <w:rPr>
          <w:rFonts w:ascii="Times New Roman" w:eastAsia="Times New Roman" w:hAnsi="Times New Roman" w:cs="Calibri"/>
          <w:i/>
          <w:kern w:val="1"/>
          <w:sz w:val="24"/>
          <w:szCs w:val="24"/>
          <w:vertAlign w:val="superscript"/>
          <w:lang w:eastAsia="ar-SA"/>
        </w:rPr>
      </w:pPr>
    </w:p>
    <w:p w:rsidR="00802C1E" w:rsidRPr="00A418CB" w:rsidRDefault="00802C1E" w:rsidP="00802C1E">
      <w:pPr>
        <w:widowControl w:val="0"/>
        <w:suppressLineNumbers/>
        <w:tabs>
          <w:tab w:val="left" w:pos="708"/>
          <w:tab w:val="center" w:pos="4153"/>
          <w:tab w:val="right" w:pos="8306"/>
        </w:tab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 xml:space="preserve">Секретарь территориальной </w:t>
      </w:r>
    </w:p>
    <w:p w:rsidR="00802C1E" w:rsidRPr="00A418CB" w:rsidRDefault="00802C1E" w:rsidP="00802C1E">
      <w:pPr>
        <w:widowControl w:val="0"/>
        <w:suppressLineNumbers/>
        <w:tabs>
          <w:tab w:val="left" w:pos="708"/>
          <w:tab w:val="center" w:pos="4153"/>
          <w:tab w:val="right" w:pos="8306"/>
        </w:tab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избирательной комиссии</w:t>
      </w:r>
    </w:p>
    <w:p w:rsidR="00802C1E" w:rsidRPr="00A418CB" w:rsidRDefault="00A418CB" w:rsidP="00802C1E">
      <w:pPr>
        <w:widowControl w:val="0"/>
        <w:suppressLineNumbers/>
        <w:tabs>
          <w:tab w:val="left" w:pos="708"/>
          <w:tab w:val="center" w:pos="4153"/>
          <w:tab w:val="right" w:pos="8306"/>
        </w:tab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города Нижнекамска</w:t>
      </w:r>
    </w:p>
    <w:p w:rsidR="00802C1E" w:rsidRPr="00A418CB" w:rsidRDefault="00802C1E" w:rsidP="00802C1E">
      <w:pPr>
        <w:widowControl w:val="0"/>
        <w:suppressLineNumber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kern w:val="1"/>
          <w:sz w:val="24"/>
          <w:szCs w:val="24"/>
          <w:lang w:eastAsia="ar-SA"/>
        </w:rPr>
        <w:t>Республики</w:t>
      </w:r>
      <w:r w:rsidRPr="00A418CB">
        <w:rPr>
          <w:rFonts w:ascii="Times New Roman" w:eastAsia="Times New Roman" w:hAnsi="Times New Roman" w:cs="Calibri"/>
          <w:kern w:val="1"/>
          <w:sz w:val="24"/>
          <w:szCs w:val="24"/>
          <w:lang w:eastAsia="ar-SA"/>
        </w:rPr>
        <w:tab/>
        <w:t xml:space="preserve"> Татарстан</w:t>
      </w:r>
    </w:p>
    <w:p w:rsidR="00A418CB" w:rsidRPr="00A418CB" w:rsidRDefault="00802C1E"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w:t>
      </w:r>
      <w:r w:rsidR="00A418CB" w:rsidRPr="00A418CB">
        <w:rPr>
          <w:rFonts w:ascii="Times New Roman" w:eastAsia="Times New Roman" w:hAnsi="Times New Roman" w:cs="Calibri"/>
          <w:bCs/>
          <w:color w:val="000000"/>
          <w:kern w:val="1"/>
          <w:sz w:val="24"/>
          <w:szCs w:val="24"/>
          <w:lang w:eastAsia="ar-SA"/>
        </w:rPr>
        <w:t>окружной избирательной комиссии</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Студенческого одномандатного</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избирательного округа № 24,</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окружной избирательной комиссии</w:t>
      </w:r>
    </w:p>
    <w:p w:rsidR="00A418CB" w:rsidRPr="00A418CB" w:rsidRDefault="00A418CB" w:rsidP="00A418CB">
      <w:pPr>
        <w:widowControl w:val="0"/>
        <w:suppressLineNumbers/>
        <w:suppressAutoHyphens/>
        <w:spacing w:after="0" w:line="240" w:lineRule="auto"/>
        <w:jc w:val="both"/>
        <w:rPr>
          <w:rFonts w:ascii="Times New Roman" w:eastAsia="Times New Roman" w:hAnsi="Times New Roman" w:cs="Calibri"/>
          <w:bCs/>
          <w:color w:val="000000"/>
          <w:kern w:val="1"/>
          <w:sz w:val="24"/>
          <w:szCs w:val="24"/>
          <w:lang w:eastAsia="ar-SA"/>
        </w:rPr>
      </w:pPr>
      <w:r w:rsidRPr="00A418CB">
        <w:rPr>
          <w:rFonts w:ascii="Times New Roman" w:eastAsia="Times New Roman" w:hAnsi="Times New Roman" w:cs="Calibri"/>
          <w:bCs/>
          <w:color w:val="000000"/>
          <w:kern w:val="1"/>
          <w:sz w:val="24"/>
          <w:szCs w:val="24"/>
          <w:lang w:eastAsia="ar-SA"/>
        </w:rPr>
        <w:t>Бызовского одномандатного</w:t>
      </w:r>
    </w:p>
    <w:p w:rsidR="00802C1E" w:rsidRPr="00A418CB" w:rsidRDefault="00A418CB" w:rsidP="00A418CB">
      <w:pPr>
        <w:widowControl w:val="0"/>
        <w:suppressLineNumbers/>
        <w:suppressAutoHyphens/>
        <w:spacing w:after="0" w:line="240" w:lineRule="auto"/>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bCs/>
          <w:color w:val="000000"/>
          <w:kern w:val="1"/>
          <w:sz w:val="24"/>
          <w:szCs w:val="24"/>
          <w:lang w:eastAsia="ar-SA"/>
        </w:rPr>
        <w:t>избирательного округа № 25</w:t>
      </w:r>
      <w:r w:rsidR="00802C1E" w:rsidRPr="00A418CB">
        <w:rPr>
          <w:rFonts w:ascii="Times New Roman" w:eastAsia="Times New Roman" w:hAnsi="Times New Roman" w:cs="Calibri"/>
          <w:bCs/>
          <w:color w:val="000000"/>
          <w:kern w:val="1"/>
          <w:sz w:val="24"/>
          <w:szCs w:val="24"/>
          <w:lang w:eastAsia="ar-SA"/>
        </w:rPr>
        <w:t>)</w:t>
      </w:r>
      <w:r w:rsidR="00802C1E" w:rsidRPr="00A418CB">
        <w:rPr>
          <w:rFonts w:ascii="Times New Roman" w:eastAsia="Times New Roman" w:hAnsi="Times New Roman" w:cs="Calibri"/>
          <w:kern w:val="1"/>
          <w:sz w:val="24"/>
          <w:szCs w:val="24"/>
          <w:lang w:eastAsia="ar-SA"/>
        </w:rPr>
        <w:tab/>
        <w:t>____________</w:t>
      </w:r>
      <w:r w:rsidR="00802C1E" w:rsidRPr="00A418CB">
        <w:rPr>
          <w:rFonts w:ascii="Times New Roman" w:eastAsia="Times New Roman" w:hAnsi="Times New Roman" w:cs="Calibri"/>
          <w:kern w:val="1"/>
          <w:sz w:val="24"/>
          <w:szCs w:val="24"/>
          <w:lang w:eastAsia="ar-SA"/>
        </w:rPr>
        <w:tab/>
      </w:r>
      <w:r w:rsidRPr="00A418CB">
        <w:rPr>
          <w:rFonts w:ascii="Times New Roman" w:eastAsia="Times New Roman" w:hAnsi="Times New Roman" w:cs="Calibri"/>
          <w:kern w:val="1"/>
          <w:sz w:val="24"/>
          <w:szCs w:val="24"/>
          <w:lang w:eastAsia="ar-SA"/>
        </w:rPr>
        <w:tab/>
      </w:r>
      <w:r w:rsidR="00802C1E" w:rsidRPr="00A418CB">
        <w:rPr>
          <w:rFonts w:ascii="Times New Roman" w:eastAsia="Times New Roman" w:hAnsi="Times New Roman" w:cs="Calibri"/>
          <w:kern w:val="1"/>
          <w:sz w:val="24"/>
          <w:szCs w:val="24"/>
          <w:u w:val="single"/>
          <w:lang w:eastAsia="ar-SA"/>
        </w:rPr>
        <w:t>Э. И. Гильмутдинова</w:t>
      </w:r>
    </w:p>
    <w:p w:rsidR="00802C1E" w:rsidRPr="00A418CB" w:rsidRDefault="00A418CB" w:rsidP="00802C1E">
      <w:pPr>
        <w:suppressLineNumbers/>
        <w:suppressAutoHyphens/>
        <w:spacing w:after="0" w:line="380" w:lineRule="exact"/>
        <w:ind w:firstLine="4536"/>
        <w:jc w:val="both"/>
        <w:rPr>
          <w:rFonts w:ascii="Times New Roman" w:eastAsia="Times New Roman" w:hAnsi="Times New Roman" w:cs="Calibri"/>
          <w:kern w:val="1"/>
          <w:sz w:val="24"/>
          <w:szCs w:val="24"/>
          <w:lang w:eastAsia="ar-SA"/>
        </w:rPr>
      </w:pPr>
      <w:r w:rsidRPr="00A418CB">
        <w:rPr>
          <w:rFonts w:ascii="Times New Roman" w:eastAsia="Times New Roman" w:hAnsi="Times New Roman" w:cs="Calibri"/>
          <w:i/>
          <w:kern w:val="1"/>
          <w:sz w:val="24"/>
          <w:szCs w:val="24"/>
          <w:vertAlign w:val="superscript"/>
          <w:lang w:eastAsia="ar-SA"/>
        </w:rPr>
        <w:t>подпись</w:t>
      </w:r>
      <w:r w:rsidRPr="00A418CB">
        <w:rPr>
          <w:rFonts w:ascii="Times New Roman" w:eastAsia="Times New Roman" w:hAnsi="Times New Roman" w:cs="Calibri"/>
          <w:i/>
          <w:kern w:val="1"/>
          <w:sz w:val="24"/>
          <w:szCs w:val="24"/>
          <w:vertAlign w:val="superscript"/>
          <w:lang w:eastAsia="ar-SA"/>
        </w:rPr>
        <w:tab/>
      </w:r>
      <w:r w:rsidRPr="00A418CB">
        <w:rPr>
          <w:rFonts w:ascii="Times New Roman" w:eastAsia="Times New Roman" w:hAnsi="Times New Roman" w:cs="Calibri"/>
          <w:i/>
          <w:kern w:val="1"/>
          <w:sz w:val="24"/>
          <w:szCs w:val="24"/>
          <w:vertAlign w:val="superscript"/>
          <w:lang w:eastAsia="ar-SA"/>
        </w:rPr>
        <w:tab/>
      </w:r>
      <w:r w:rsidR="00802C1E" w:rsidRPr="00A418CB">
        <w:rPr>
          <w:rFonts w:ascii="Times New Roman" w:eastAsia="Times New Roman" w:hAnsi="Times New Roman" w:cs="Calibri"/>
          <w:i/>
          <w:kern w:val="1"/>
          <w:sz w:val="24"/>
          <w:szCs w:val="24"/>
          <w:vertAlign w:val="superscript"/>
          <w:lang w:eastAsia="ar-SA"/>
        </w:rPr>
        <w:t>инициалы, фамилия</w:t>
      </w:r>
    </w:p>
    <w:p w:rsidR="00802C1E" w:rsidRPr="00A418CB" w:rsidRDefault="00802C1E" w:rsidP="00802C1E">
      <w:pPr>
        <w:suppressAutoHyphens/>
        <w:spacing w:after="0" w:line="240" w:lineRule="auto"/>
        <w:ind w:firstLine="709"/>
        <w:jc w:val="both"/>
        <w:rPr>
          <w:rFonts w:ascii="Times New Roman" w:eastAsia="Times New Roman" w:hAnsi="Times New Roman" w:cs="Calibri"/>
          <w:kern w:val="1"/>
          <w:sz w:val="24"/>
          <w:szCs w:val="24"/>
          <w:lang w:eastAsia="ar-SA"/>
        </w:rPr>
        <w:sectPr w:rsidR="00802C1E" w:rsidRPr="00A418CB" w:rsidSect="00EA2E16">
          <w:headerReference w:type="default" r:id="rId8"/>
          <w:pgSz w:w="11906" w:h="16838"/>
          <w:pgMar w:top="1134" w:right="851" w:bottom="1134" w:left="1701" w:header="709" w:footer="709" w:gutter="0"/>
          <w:cols w:space="708"/>
          <w:titlePg/>
          <w:docGrid w:linePitch="360"/>
        </w:sectPr>
      </w:pPr>
    </w:p>
    <w:p w:rsidR="00802C1E" w:rsidRPr="00802C1E" w:rsidRDefault="00802C1E" w:rsidP="00802C1E">
      <w:pPr>
        <w:keepNext/>
        <w:pageBreakBefore/>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lastRenderedPageBreak/>
        <w:t>Приложение № 1</w:t>
      </w:r>
    </w:p>
    <w:p w:rsidR="00802C1E" w:rsidRPr="00802C1E" w:rsidRDefault="00802C1E" w:rsidP="00802C1E">
      <w:pPr>
        <w:keepNext/>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t>к решению территориальной избирательной</w:t>
      </w:r>
    </w:p>
    <w:p w:rsidR="00802C1E" w:rsidRPr="00802C1E" w:rsidRDefault="00802C1E" w:rsidP="00802C1E">
      <w:pPr>
        <w:keepNext/>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t xml:space="preserve">комиссии </w:t>
      </w:r>
      <w:r w:rsidR="00A418CB">
        <w:rPr>
          <w:rFonts w:ascii="Times New Roman" w:eastAsia="SimSun" w:hAnsi="Times New Roman" w:cs="Mangal"/>
          <w:kern w:val="1"/>
          <w:sz w:val="20"/>
          <w:szCs w:val="20"/>
          <w:lang w:eastAsia="ar-SA"/>
        </w:rPr>
        <w:t>города Нижнекамска</w:t>
      </w:r>
      <w:r w:rsidRPr="00802C1E">
        <w:rPr>
          <w:rFonts w:ascii="Times New Roman" w:eastAsia="SimSun" w:hAnsi="Times New Roman" w:cs="Mangal"/>
          <w:kern w:val="1"/>
          <w:sz w:val="20"/>
          <w:szCs w:val="20"/>
          <w:lang w:eastAsia="ar-SA"/>
        </w:rPr>
        <w:t xml:space="preserve"> </w:t>
      </w:r>
    </w:p>
    <w:p w:rsidR="00802C1E" w:rsidRPr="00802C1E" w:rsidRDefault="00802C1E" w:rsidP="00802C1E">
      <w:pPr>
        <w:keepNext/>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t>Республики Татарстан</w:t>
      </w:r>
    </w:p>
    <w:p w:rsidR="00802C1E" w:rsidRPr="00802C1E" w:rsidRDefault="00802C1E" w:rsidP="00802C1E">
      <w:pPr>
        <w:keepNext/>
        <w:suppressAutoHyphens/>
        <w:spacing w:after="0" w:line="200" w:lineRule="atLeast"/>
        <w:ind w:left="5529"/>
        <w:jc w:val="center"/>
        <w:rPr>
          <w:rFonts w:ascii="Times New Roman" w:eastAsia="SimSun" w:hAnsi="Times New Roman" w:cs="Mangal"/>
          <w:bCs/>
          <w:kern w:val="1"/>
          <w:sz w:val="20"/>
          <w:szCs w:val="20"/>
          <w:lang w:eastAsia="ar-SA"/>
        </w:rPr>
      </w:pPr>
      <w:r w:rsidRPr="00802C1E">
        <w:rPr>
          <w:rFonts w:ascii="Times New Roman" w:eastAsia="SimSun" w:hAnsi="Times New Roman" w:cs="Mangal"/>
          <w:bCs/>
          <w:kern w:val="1"/>
          <w:sz w:val="20"/>
          <w:szCs w:val="20"/>
          <w:lang w:eastAsia="ar-SA"/>
        </w:rPr>
        <w:t xml:space="preserve">от </w:t>
      </w:r>
      <w:r w:rsidR="00A418CB">
        <w:rPr>
          <w:rFonts w:ascii="Times New Roman" w:eastAsia="SimSun" w:hAnsi="Times New Roman" w:cs="Mangal"/>
          <w:bCs/>
          <w:kern w:val="1"/>
          <w:sz w:val="20"/>
          <w:szCs w:val="20"/>
          <w:lang w:eastAsia="ar-SA"/>
        </w:rPr>
        <w:t>14 июня 2019</w:t>
      </w:r>
      <w:r w:rsidRPr="00802C1E">
        <w:rPr>
          <w:rFonts w:ascii="Times New Roman" w:eastAsia="SimSun" w:hAnsi="Times New Roman" w:cs="Mangal"/>
          <w:bCs/>
          <w:kern w:val="1"/>
          <w:sz w:val="20"/>
          <w:szCs w:val="20"/>
          <w:lang w:eastAsia="ar-SA"/>
        </w:rPr>
        <w:t xml:space="preserve"> года № </w:t>
      </w:r>
      <w:r w:rsidR="00A418CB">
        <w:rPr>
          <w:rFonts w:ascii="Times New Roman" w:eastAsia="SimSun" w:hAnsi="Times New Roman" w:cs="Mangal"/>
          <w:bCs/>
          <w:kern w:val="1"/>
          <w:sz w:val="20"/>
          <w:szCs w:val="20"/>
          <w:lang w:eastAsia="ar-SA"/>
        </w:rPr>
        <w:t>10/3</w:t>
      </w:r>
    </w:p>
    <w:p w:rsidR="00802C1E" w:rsidRPr="00802C1E" w:rsidRDefault="00802C1E" w:rsidP="00802C1E">
      <w:pPr>
        <w:suppressAutoHyphens/>
        <w:spacing w:after="0" w:line="100" w:lineRule="atLeast"/>
        <w:jc w:val="center"/>
        <w:rPr>
          <w:rFonts w:ascii="Times New Roman" w:eastAsia="Times New Roman" w:hAnsi="Times New Roman" w:cs="Calibri"/>
          <w:bCs/>
          <w:kern w:val="1"/>
          <w:sz w:val="28"/>
          <w:szCs w:val="28"/>
          <w:lang w:eastAsia="ar-SA"/>
        </w:rPr>
      </w:pPr>
    </w:p>
    <w:p w:rsidR="00802C1E" w:rsidRPr="00802C1E" w:rsidRDefault="00802C1E" w:rsidP="00802C1E">
      <w:pPr>
        <w:suppressAutoHyphens/>
        <w:spacing w:after="0" w:line="100" w:lineRule="atLeast"/>
        <w:jc w:val="center"/>
        <w:rPr>
          <w:rFonts w:ascii="Times New Roman" w:eastAsia="Times New Roman" w:hAnsi="Times New Roman" w:cs="Calibri"/>
          <w:bCs/>
          <w:kern w:val="1"/>
          <w:sz w:val="28"/>
          <w:szCs w:val="28"/>
          <w:lang w:eastAsia="ar-SA"/>
        </w:rPr>
      </w:pPr>
    </w:p>
    <w:p w:rsidR="00802C1E" w:rsidRPr="00802C1E" w:rsidRDefault="00802C1E" w:rsidP="00802C1E">
      <w:pPr>
        <w:suppressAutoHyphens/>
        <w:spacing w:after="0" w:line="100" w:lineRule="atLeast"/>
        <w:jc w:val="center"/>
        <w:rPr>
          <w:rFonts w:ascii="Times New Roman" w:eastAsia="Times New Roman" w:hAnsi="Times New Roman" w:cs="Calibri"/>
          <w:b/>
          <w:kern w:val="1"/>
          <w:sz w:val="28"/>
          <w:szCs w:val="28"/>
          <w:lang w:eastAsia="ar-SA"/>
        </w:rPr>
      </w:pPr>
      <w:r w:rsidRPr="00802C1E">
        <w:rPr>
          <w:rFonts w:ascii="Times New Roman" w:eastAsia="Times New Roman" w:hAnsi="Times New Roman" w:cs="Calibri"/>
          <w:b/>
          <w:kern w:val="1"/>
          <w:sz w:val="28"/>
          <w:szCs w:val="28"/>
          <w:lang w:eastAsia="ar-SA"/>
        </w:rPr>
        <w:t xml:space="preserve">Состав </w:t>
      </w:r>
    </w:p>
    <w:p w:rsidR="00802C1E" w:rsidRPr="00802C1E" w:rsidRDefault="00802C1E" w:rsidP="00802C1E">
      <w:pPr>
        <w:suppressLineNumbers/>
        <w:suppressAutoHyphens/>
        <w:spacing w:after="0" w:line="100" w:lineRule="atLeast"/>
        <w:jc w:val="center"/>
        <w:rPr>
          <w:rFonts w:ascii="Times New Roman" w:eastAsia="Times New Roman" w:hAnsi="Times New Roman" w:cs="Calibri"/>
          <w:b/>
          <w:color w:val="000000"/>
          <w:kern w:val="1"/>
          <w:sz w:val="28"/>
          <w:szCs w:val="28"/>
          <w:lang w:eastAsia="ar-SA"/>
        </w:rPr>
      </w:pPr>
      <w:r w:rsidRPr="00802C1E">
        <w:rPr>
          <w:rFonts w:ascii="Times New Roman" w:eastAsia="Times New Roman" w:hAnsi="Times New Roman" w:cs="Calibri"/>
          <w:b/>
          <w:color w:val="000000"/>
          <w:kern w:val="1"/>
          <w:sz w:val="28"/>
          <w:szCs w:val="28"/>
          <w:lang w:eastAsia="ar-SA"/>
        </w:rPr>
        <w:t xml:space="preserve">Рабочей группы </w:t>
      </w:r>
      <w:r w:rsidRPr="00802C1E">
        <w:rPr>
          <w:rFonts w:ascii="Times New Roman" w:eastAsia="Times New Roman" w:hAnsi="Times New Roman" w:cs="Calibri"/>
          <w:b/>
          <w:bCs/>
          <w:kern w:val="1"/>
          <w:sz w:val="28"/>
          <w:szCs w:val="24"/>
          <w:lang w:eastAsia="ar-SA"/>
        </w:rPr>
        <w:t>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Государственного Совета Республики Татарстан шестого созыва</w:t>
      </w:r>
      <w:r w:rsidRPr="00802C1E">
        <w:rPr>
          <w:rFonts w:ascii="Times New Roman" w:eastAsia="Times New Roman" w:hAnsi="Times New Roman" w:cs="Calibri"/>
          <w:b/>
          <w:color w:val="000000"/>
          <w:kern w:val="1"/>
          <w:sz w:val="28"/>
          <w:szCs w:val="28"/>
          <w:lang w:eastAsia="ar-SA"/>
        </w:rPr>
        <w:t xml:space="preserve"> </w:t>
      </w:r>
    </w:p>
    <w:p w:rsidR="00802C1E" w:rsidRPr="00802C1E" w:rsidRDefault="00802C1E" w:rsidP="00802C1E">
      <w:pPr>
        <w:suppressAutoHyphens/>
        <w:spacing w:after="0" w:line="100" w:lineRule="atLeast"/>
        <w:jc w:val="center"/>
        <w:rPr>
          <w:rFonts w:ascii="Times New Roman" w:eastAsia="Times New Roman" w:hAnsi="Times New Roman" w:cs="Calibri"/>
          <w:b/>
          <w:kern w:val="1"/>
          <w:sz w:val="28"/>
          <w:szCs w:val="28"/>
          <w:lang w:eastAsia="ar-SA"/>
        </w:rPr>
      </w:pPr>
    </w:p>
    <w:p w:rsidR="00802C1E" w:rsidRPr="00802C1E" w:rsidRDefault="00802C1E" w:rsidP="00802C1E">
      <w:pPr>
        <w:suppressAutoHyphens/>
        <w:spacing w:after="0" w:line="100" w:lineRule="atLeast"/>
        <w:jc w:val="center"/>
        <w:rPr>
          <w:rFonts w:ascii="Times New Roman" w:eastAsia="Times New Roman" w:hAnsi="Times New Roman" w:cs="Calibri"/>
          <w:b/>
          <w:kern w:val="1"/>
          <w:sz w:val="28"/>
          <w:szCs w:val="28"/>
          <w:lang w:eastAsia="ar-SA"/>
        </w:rPr>
      </w:pPr>
    </w:p>
    <w:tbl>
      <w:tblPr>
        <w:tblW w:w="9360" w:type="dxa"/>
        <w:tblLayout w:type="fixed"/>
        <w:tblCellMar>
          <w:left w:w="0" w:type="dxa"/>
          <w:right w:w="0" w:type="dxa"/>
        </w:tblCellMar>
        <w:tblLook w:val="0000"/>
      </w:tblPr>
      <w:tblGrid>
        <w:gridCol w:w="3072"/>
        <w:gridCol w:w="333"/>
        <w:gridCol w:w="5955"/>
      </w:tblGrid>
      <w:tr w:rsidR="00802C1E" w:rsidRPr="00802C1E" w:rsidTr="000822A1">
        <w:tc>
          <w:tcPr>
            <w:tcW w:w="9360" w:type="dxa"/>
            <w:gridSpan w:val="3"/>
            <w:shd w:val="clear" w:color="auto" w:fill="auto"/>
          </w:tcPr>
          <w:p w:rsidR="00802C1E" w:rsidRPr="00802C1E" w:rsidRDefault="00802C1E" w:rsidP="00802C1E">
            <w:pPr>
              <w:suppressAutoHyphens/>
              <w:snapToGrid w:val="0"/>
              <w:spacing w:after="0" w:line="100" w:lineRule="atLeast"/>
              <w:jc w:val="both"/>
              <w:rPr>
                <w:rFonts w:ascii="Times New Roman" w:eastAsia="Times New Roman" w:hAnsi="Times New Roman" w:cs="Calibri"/>
                <w:b/>
                <w:bCs/>
                <w:i/>
                <w:iCs/>
                <w:kern w:val="1"/>
                <w:sz w:val="28"/>
                <w:szCs w:val="28"/>
                <w:lang w:eastAsia="ar-SA"/>
              </w:rPr>
            </w:pPr>
            <w:r w:rsidRPr="00802C1E">
              <w:rPr>
                <w:rFonts w:ascii="Times New Roman" w:eastAsia="Times New Roman" w:hAnsi="Times New Roman" w:cs="Calibri"/>
                <w:b/>
                <w:bCs/>
                <w:i/>
                <w:iCs/>
                <w:kern w:val="1"/>
                <w:sz w:val="28"/>
                <w:szCs w:val="28"/>
                <w:lang w:eastAsia="ar-SA"/>
              </w:rPr>
              <w:t xml:space="preserve">Руководитель </w:t>
            </w:r>
            <w:r w:rsidRPr="00802C1E">
              <w:rPr>
                <w:rFonts w:ascii="Times New Roman" w:eastAsia="Times New Roman" w:hAnsi="Times New Roman" w:cs="Calibri"/>
                <w:b/>
                <w:bCs/>
                <w:i/>
                <w:iCs/>
                <w:color w:val="000000"/>
                <w:kern w:val="1"/>
                <w:sz w:val="28"/>
                <w:szCs w:val="28"/>
                <w:lang w:eastAsia="ar-SA"/>
              </w:rPr>
              <w:t>Рабочей группы</w:t>
            </w:r>
            <w:r w:rsidRPr="00802C1E">
              <w:rPr>
                <w:rFonts w:ascii="Times New Roman" w:eastAsia="Times New Roman" w:hAnsi="Times New Roman" w:cs="Calibri"/>
                <w:b/>
                <w:bCs/>
                <w:i/>
                <w:iCs/>
                <w:kern w:val="1"/>
                <w:sz w:val="28"/>
                <w:szCs w:val="28"/>
                <w:lang w:eastAsia="ar-SA"/>
              </w:rPr>
              <w:t>:</w:t>
            </w:r>
          </w:p>
          <w:p w:rsidR="00802C1E" w:rsidRPr="00802C1E" w:rsidRDefault="00802C1E" w:rsidP="00802C1E">
            <w:pPr>
              <w:suppressAutoHyphens/>
              <w:spacing w:after="0" w:line="100" w:lineRule="atLeast"/>
              <w:jc w:val="both"/>
              <w:rPr>
                <w:rFonts w:ascii="Times New Roman" w:eastAsia="Times New Roman" w:hAnsi="Times New Roman" w:cs="Calibri"/>
                <w:b/>
                <w:bCs/>
                <w:i/>
                <w:iCs/>
                <w:kern w:val="1"/>
                <w:sz w:val="10"/>
                <w:szCs w:val="10"/>
                <w:lang w:eastAsia="ar-SA"/>
              </w:rPr>
            </w:pPr>
          </w:p>
        </w:tc>
      </w:tr>
      <w:tr w:rsidR="00802C1E" w:rsidRPr="00802C1E" w:rsidTr="000822A1">
        <w:tc>
          <w:tcPr>
            <w:tcW w:w="3072" w:type="dxa"/>
            <w:shd w:val="clear" w:color="auto" w:fill="auto"/>
          </w:tcPr>
          <w:p w:rsidR="00802C1E" w:rsidRPr="00A418CB" w:rsidRDefault="00A418CB" w:rsidP="00802C1E">
            <w:pPr>
              <w:suppressLineNumbers/>
              <w:suppressAutoHyphens/>
              <w:snapToGrid w:val="0"/>
              <w:spacing w:after="0" w:line="240" w:lineRule="auto"/>
              <w:rPr>
                <w:rFonts w:ascii="Times New Roman" w:eastAsia="Times New Roman" w:hAnsi="Times New Roman" w:cs="Calibri"/>
                <w:kern w:val="1"/>
                <w:sz w:val="28"/>
                <w:szCs w:val="28"/>
                <w:lang w:eastAsia="ar-SA"/>
              </w:rPr>
            </w:pPr>
            <w:r w:rsidRPr="00A418CB">
              <w:rPr>
                <w:rFonts w:ascii="Times New Roman" w:eastAsia="Times New Roman" w:hAnsi="Times New Roman" w:cs="Calibri"/>
                <w:kern w:val="1"/>
                <w:sz w:val="28"/>
                <w:szCs w:val="28"/>
                <w:lang w:eastAsia="ar-SA"/>
              </w:rPr>
              <w:t>Гильмутдинова Эльза Ильдусовна</w:t>
            </w:r>
          </w:p>
        </w:tc>
        <w:tc>
          <w:tcPr>
            <w:tcW w:w="333" w:type="dxa"/>
            <w:shd w:val="clear" w:color="auto" w:fill="auto"/>
          </w:tcPr>
          <w:p w:rsidR="00802C1E" w:rsidRPr="00802C1E" w:rsidRDefault="00802C1E" w:rsidP="00802C1E">
            <w:pPr>
              <w:suppressLineNumbers/>
              <w:suppressAutoHyphens/>
              <w:snapToGrid w:val="0"/>
              <w:spacing w:after="0" w:line="240" w:lineRule="auto"/>
              <w:jc w:val="center"/>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w:t>
            </w:r>
          </w:p>
        </w:tc>
        <w:tc>
          <w:tcPr>
            <w:tcW w:w="5955" w:type="dxa"/>
            <w:shd w:val="clear" w:color="auto" w:fill="auto"/>
          </w:tcPr>
          <w:p w:rsidR="00802C1E" w:rsidRDefault="00802C1E" w:rsidP="00802C1E">
            <w:pPr>
              <w:suppressAutoHyphens/>
              <w:snapToGrid w:val="0"/>
              <w:spacing w:after="0" w:line="100" w:lineRule="atLeast"/>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bCs/>
                <w:kern w:val="1"/>
                <w:sz w:val="28"/>
                <w:szCs w:val="28"/>
                <w:lang w:eastAsia="ar-SA"/>
              </w:rPr>
              <w:t xml:space="preserve">секретарь </w:t>
            </w:r>
            <w:r w:rsidRPr="00802C1E">
              <w:rPr>
                <w:rFonts w:ascii="Times New Roman" w:eastAsia="Times New Roman" w:hAnsi="Times New Roman" w:cs="Calibri"/>
                <w:kern w:val="1"/>
                <w:sz w:val="28"/>
                <w:szCs w:val="28"/>
                <w:lang w:eastAsia="ar-SA"/>
              </w:rPr>
              <w:t xml:space="preserve">территориальной избирательной комиссии </w:t>
            </w:r>
            <w:r w:rsidR="00A418CB">
              <w:rPr>
                <w:rFonts w:ascii="Times New Roman" w:eastAsia="Times New Roman" w:hAnsi="Times New Roman" w:cs="Calibri"/>
                <w:kern w:val="1"/>
                <w:sz w:val="28"/>
                <w:szCs w:val="28"/>
                <w:lang w:eastAsia="ar-SA"/>
              </w:rPr>
              <w:t>города Нижнекамска</w:t>
            </w:r>
            <w:r w:rsidRPr="00802C1E">
              <w:rPr>
                <w:rFonts w:ascii="Times New Roman" w:eastAsia="Times New Roman" w:hAnsi="Times New Roman" w:cs="Calibri"/>
                <w:kern w:val="1"/>
                <w:sz w:val="28"/>
                <w:szCs w:val="28"/>
                <w:lang w:eastAsia="ar-SA"/>
              </w:rPr>
              <w:t xml:space="preserve"> Республики Татарстан</w:t>
            </w:r>
          </w:p>
          <w:p w:rsidR="00A418CB" w:rsidRPr="00802C1E" w:rsidRDefault="00A418CB" w:rsidP="00802C1E">
            <w:pPr>
              <w:suppressAutoHyphens/>
              <w:snapToGrid w:val="0"/>
              <w:spacing w:after="0" w:line="100" w:lineRule="atLeast"/>
              <w:jc w:val="both"/>
              <w:rPr>
                <w:rFonts w:ascii="Times New Roman" w:eastAsia="Times New Roman" w:hAnsi="Times New Roman" w:cs="Calibri"/>
                <w:kern w:val="1"/>
                <w:sz w:val="28"/>
                <w:szCs w:val="28"/>
                <w:lang w:eastAsia="ar-SA"/>
              </w:rPr>
            </w:pPr>
          </w:p>
          <w:p w:rsidR="00802C1E" w:rsidRPr="00802C1E" w:rsidRDefault="00802C1E" w:rsidP="00802C1E">
            <w:pPr>
              <w:suppressAutoHyphens/>
              <w:spacing w:after="0" w:line="100" w:lineRule="atLeast"/>
              <w:jc w:val="both"/>
              <w:rPr>
                <w:rFonts w:ascii="Times New Roman" w:eastAsia="Times New Roman" w:hAnsi="Times New Roman" w:cs="Calibri"/>
                <w:bCs/>
                <w:kern w:val="1"/>
                <w:sz w:val="28"/>
                <w:szCs w:val="28"/>
                <w:lang w:eastAsia="ar-SA"/>
              </w:rPr>
            </w:pPr>
          </w:p>
        </w:tc>
      </w:tr>
      <w:tr w:rsidR="00802C1E" w:rsidRPr="00802C1E" w:rsidTr="000822A1">
        <w:tc>
          <w:tcPr>
            <w:tcW w:w="9360" w:type="dxa"/>
            <w:gridSpan w:val="3"/>
            <w:shd w:val="clear" w:color="auto" w:fill="auto"/>
          </w:tcPr>
          <w:p w:rsidR="00802C1E" w:rsidRPr="00802C1E" w:rsidRDefault="00802C1E" w:rsidP="00802C1E">
            <w:pPr>
              <w:suppressAutoHyphens/>
              <w:snapToGrid w:val="0"/>
              <w:spacing w:after="0" w:line="100" w:lineRule="atLeast"/>
              <w:jc w:val="both"/>
              <w:rPr>
                <w:rFonts w:ascii="Times New Roman" w:eastAsia="Times New Roman" w:hAnsi="Times New Roman" w:cs="Calibri"/>
                <w:b/>
                <w:bCs/>
                <w:i/>
                <w:iCs/>
                <w:kern w:val="1"/>
                <w:sz w:val="28"/>
                <w:szCs w:val="28"/>
                <w:lang w:eastAsia="ar-SA"/>
              </w:rPr>
            </w:pPr>
            <w:r w:rsidRPr="00802C1E">
              <w:rPr>
                <w:rFonts w:ascii="Times New Roman" w:eastAsia="Times New Roman" w:hAnsi="Times New Roman" w:cs="Calibri"/>
                <w:b/>
                <w:bCs/>
                <w:i/>
                <w:iCs/>
                <w:kern w:val="1"/>
                <w:sz w:val="28"/>
                <w:szCs w:val="28"/>
                <w:lang w:eastAsia="ar-SA"/>
              </w:rPr>
              <w:t xml:space="preserve">Заместитель руководителя </w:t>
            </w:r>
            <w:r w:rsidRPr="00802C1E">
              <w:rPr>
                <w:rFonts w:ascii="Times New Roman" w:eastAsia="Times New Roman" w:hAnsi="Times New Roman" w:cs="Calibri"/>
                <w:b/>
                <w:bCs/>
                <w:i/>
                <w:iCs/>
                <w:color w:val="000000"/>
                <w:kern w:val="1"/>
                <w:sz w:val="28"/>
                <w:szCs w:val="28"/>
                <w:lang w:eastAsia="ar-SA"/>
              </w:rPr>
              <w:t>Рабочей группы</w:t>
            </w:r>
            <w:r w:rsidRPr="00802C1E">
              <w:rPr>
                <w:rFonts w:ascii="Times New Roman" w:eastAsia="Times New Roman" w:hAnsi="Times New Roman" w:cs="Calibri"/>
                <w:b/>
                <w:bCs/>
                <w:i/>
                <w:iCs/>
                <w:kern w:val="1"/>
                <w:sz w:val="28"/>
                <w:szCs w:val="28"/>
                <w:lang w:eastAsia="ar-SA"/>
              </w:rPr>
              <w:t>:</w:t>
            </w:r>
          </w:p>
          <w:p w:rsidR="00802C1E" w:rsidRPr="00802C1E" w:rsidRDefault="00802C1E" w:rsidP="00802C1E">
            <w:pPr>
              <w:suppressAutoHyphens/>
              <w:spacing w:after="0" w:line="100" w:lineRule="atLeast"/>
              <w:jc w:val="both"/>
              <w:rPr>
                <w:rFonts w:ascii="Times New Roman" w:eastAsia="Times New Roman" w:hAnsi="Times New Roman" w:cs="Calibri"/>
                <w:b/>
                <w:bCs/>
                <w:i/>
                <w:iCs/>
                <w:kern w:val="1"/>
                <w:sz w:val="10"/>
                <w:szCs w:val="10"/>
                <w:lang w:eastAsia="ar-SA"/>
              </w:rPr>
            </w:pPr>
          </w:p>
        </w:tc>
      </w:tr>
      <w:tr w:rsidR="00802C1E" w:rsidRPr="00802C1E" w:rsidTr="000822A1">
        <w:tc>
          <w:tcPr>
            <w:tcW w:w="3072" w:type="dxa"/>
            <w:shd w:val="clear" w:color="auto" w:fill="auto"/>
          </w:tcPr>
          <w:p w:rsidR="00802C1E" w:rsidRPr="00802C1E" w:rsidRDefault="000822A1" w:rsidP="00802C1E">
            <w:pPr>
              <w:suppressLineNumbers/>
              <w:suppressAutoHyphens/>
              <w:snapToGrid w:val="0"/>
              <w:spacing w:after="0" w:line="240" w:lineRule="auto"/>
              <w:rPr>
                <w:rFonts w:ascii="Times New Roman" w:eastAsia="Times New Roman" w:hAnsi="Times New Roman" w:cs="Calibri"/>
                <w:kern w:val="1"/>
                <w:sz w:val="28"/>
                <w:szCs w:val="28"/>
                <w:lang w:eastAsia="ar-SA"/>
              </w:rPr>
            </w:pPr>
            <w:r>
              <w:rPr>
                <w:rFonts w:ascii="Times New Roman" w:eastAsia="Times New Roman" w:hAnsi="Times New Roman" w:cs="Calibri"/>
                <w:kern w:val="1"/>
                <w:sz w:val="28"/>
                <w:szCs w:val="28"/>
                <w:lang w:eastAsia="ar-SA"/>
              </w:rPr>
              <w:t>Зарифуллин Рустем Тагирович</w:t>
            </w:r>
          </w:p>
        </w:tc>
        <w:tc>
          <w:tcPr>
            <w:tcW w:w="333" w:type="dxa"/>
            <w:shd w:val="clear" w:color="auto" w:fill="auto"/>
          </w:tcPr>
          <w:p w:rsidR="00802C1E" w:rsidRPr="00802C1E" w:rsidRDefault="00802C1E" w:rsidP="00802C1E">
            <w:pPr>
              <w:suppressLineNumbers/>
              <w:suppressAutoHyphens/>
              <w:snapToGrid w:val="0"/>
              <w:spacing w:after="0" w:line="240" w:lineRule="auto"/>
              <w:jc w:val="center"/>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w:t>
            </w:r>
          </w:p>
        </w:tc>
        <w:tc>
          <w:tcPr>
            <w:tcW w:w="5955" w:type="dxa"/>
            <w:shd w:val="clear" w:color="auto" w:fill="auto"/>
          </w:tcPr>
          <w:p w:rsidR="00802C1E" w:rsidRPr="00802C1E" w:rsidRDefault="000822A1" w:rsidP="00802C1E">
            <w:pPr>
              <w:suppressAutoHyphens/>
              <w:snapToGrid w:val="0"/>
              <w:spacing w:after="0" w:line="100" w:lineRule="atLeast"/>
              <w:jc w:val="both"/>
              <w:rPr>
                <w:rFonts w:ascii="Times New Roman" w:eastAsia="Times New Roman" w:hAnsi="Times New Roman" w:cs="Calibri"/>
                <w:kern w:val="1"/>
                <w:sz w:val="28"/>
                <w:szCs w:val="28"/>
                <w:lang w:eastAsia="ar-SA"/>
              </w:rPr>
            </w:pPr>
            <w:r>
              <w:rPr>
                <w:rFonts w:ascii="Times New Roman" w:eastAsia="Times New Roman" w:hAnsi="Times New Roman" w:cs="Calibri"/>
                <w:bCs/>
                <w:kern w:val="1"/>
                <w:sz w:val="28"/>
                <w:szCs w:val="28"/>
                <w:lang w:eastAsia="ar-SA"/>
              </w:rPr>
              <w:t>заместитель председателя</w:t>
            </w:r>
            <w:r w:rsidR="00802C1E" w:rsidRPr="00802C1E">
              <w:rPr>
                <w:rFonts w:ascii="Times New Roman" w:eastAsia="Times New Roman" w:hAnsi="Times New Roman" w:cs="Calibri"/>
                <w:bCs/>
                <w:kern w:val="1"/>
                <w:sz w:val="28"/>
                <w:szCs w:val="28"/>
                <w:lang w:eastAsia="ar-SA"/>
              </w:rPr>
              <w:t xml:space="preserve"> </w:t>
            </w:r>
            <w:r w:rsidR="00802C1E" w:rsidRPr="00802C1E">
              <w:rPr>
                <w:rFonts w:ascii="Times New Roman" w:eastAsia="Times New Roman" w:hAnsi="Times New Roman" w:cs="Calibri"/>
                <w:kern w:val="1"/>
                <w:sz w:val="28"/>
                <w:szCs w:val="28"/>
                <w:lang w:eastAsia="ar-SA"/>
              </w:rPr>
              <w:t xml:space="preserve">территориальной избирательной комиссии </w:t>
            </w:r>
            <w:r w:rsidR="00A418CB">
              <w:rPr>
                <w:rFonts w:ascii="Times New Roman" w:eastAsia="Times New Roman" w:hAnsi="Times New Roman" w:cs="Calibri"/>
                <w:kern w:val="1"/>
                <w:sz w:val="28"/>
                <w:szCs w:val="28"/>
                <w:lang w:eastAsia="ar-SA"/>
              </w:rPr>
              <w:t>города Нижнекамска</w:t>
            </w:r>
            <w:r w:rsidR="00802C1E" w:rsidRPr="00802C1E">
              <w:rPr>
                <w:rFonts w:ascii="Times New Roman" w:eastAsia="Times New Roman" w:hAnsi="Times New Roman" w:cs="Calibri"/>
                <w:kern w:val="1"/>
                <w:sz w:val="28"/>
                <w:szCs w:val="28"/>
                <w:lang w:eastAsia="ar-SA"/>
              </w:rPr>
              <w:t xml:space="preserve"> Республики Татарстан</w:t>
            </w:r>
          </w:p>
        </w:tc>
      </w:tr>
      <w:tr w:rsidR="00A418CB" w:rsidRPr="00802C1E" w:rsidTr="000822A1">
        <w:tc>
          <w:tcPr>
            <w:tcW w:w="3072" w:type="dxa"/>
            <w:shd w:val="clear" w:color="auto" w:fill="auto"/>
          </w:tcPr>
          <w:p w:rsidR="00A418CB" w:rsidRPr="00802C1E" w:rsidRDefault="00A418CB" w:rsidP="00802C1E">
            <w:pPr>
              <w:suppressLineNumbers/>
              <w:suppressAutoHyphens/>
              <w:snapToGrid w:val="0"/>
              <w:spacing w:after="0" w:line="240" w:lineRule="auto"/>
              <w:rPr>
                <w:rFonts w:ascii="Times New Roman" w:eastAsia="Times New Roman" w:hAnsi="Times New Roman" w:cs="Calibri"/>
                <w:kern w:val="1"/>
                <w:sz w:val="28"/>
                <w:szCs w:val="28"/>
                <w:lang w:eastAsia="ar-SA"/>
              </w:rPr>
            </w:pPr>
          </w:p>
        </w:tc>
        <w:tc>
          <w:tcPr>
            <w:tcW w:w="333" w:type="dxa"/>
            <w:shd w:val="clear" w:color="auto" w:fill="auto"/>
          </w:tcPr>
          <w:p w:rsidR="00A418CB" w:rsidRPr="00802C1E" w:rsidRDefault="00A418CB" w:rsidP="00802C1E">
            <w:pPr>
              <w:suppressLineNumbers/>
              <w:suppressAutoHyphens/>
              <w:snapToGrid w:val="0"/>
              <w:spacing w:after="0" w:line="240" w:lineRule="auto"/>
              <w:jc w:val="center"/>
              <w:rPr>
                <w:rFonts w:ascii="Times New Roman" w:eastAsia="Times New Roman" w:hAnsi="Times New Roman" w:cs="Calibri"/>
                <w:kern w:val="1"/>
                <w:sz w:val="28"/>
                <w:szCs w:val="28"/>
                <w:lang w:eastAsia="ar-SA"/>
              </w:rPr>
            </w:pPr>
          </w:p>
        </w:tc>
        <w:tc>
          <w:tcPr>
            <w:tcW w:w="5955" w:type="dxa"/>
            <w:shd w:val="clear" w:color="auto" w:fill="auto"/>
          </w:tcPr>
          <w:p w:rsidR="00A418CB" w:rsidRPr="00802C1E" w:rsidRDefault="00A418CB" w:rsidP="00802C1E">
            <w:pPr>
              <w:suppressAutoHyphens/>
              <w:snapToGrid w:val="0"/>
              <w:spacing w:after="0" w:line="100" w:lineRule="atLeast"/>
              <w:jc w:val="both"/>
              <w:rPr>
                <w:rFonts w:ascii="Times New Roman" w:eastAsia="Times New Roman" w:hAnsi="Times New Roman" w:cs="Calibri"/>
                <w:bCs/>
                <w:kern w:val="1"/>
                <w:sz w:val="28"/>
                <w:szCs w:val="28"/>
                <w:lang w:eastAsia="ar-SA"/>
              </w:rPr>
            </w:pPr>
          </w:p>
        </w:tc>
      </w:tr>
      <w:tr w:rsidR="00802C1E" w:rsidRPr="00802C1E" w:rsidTr="000822A1">
        <w:tc>
          <w:tcPr>
            <w:tcW w:w="9360" w:type="dxa"/>
            <w:gridSpan w:val="3"/>
            <w:shd w:val="clear" w:color="auto" w:fill="auto"/>
          </w:tcPr>
          <w:p w:rsidR="00802C1E" w:rsidRPr="00802C1E" w:rsidRDefault="00802C1E" w:rsidP="00802C1E">
            <w:pPr>
              <w:suppressAutoHyphens/>
              <w:snapToGrid w:val="0"/>
              <w:spacing w:after="0" w:line="100" w:lineRule="atLeast"/>
              <w:jc w:val="both"/>
              <w:rPr>
                <w:rFonts w:ascii="Times New Roman" w:eastAsia="Times New Roman" w:hAnsi="Times New Roman" w:cs="Calibri"/>
                <w:b/>
                <w:bCs/>
                <w:i/>
                <w:iCs/>
                <w:kern w:val="1"/>
                <w:sz w:val="10"/>
                <w:szCs w:val="10"/>
                <w:lang w:eastAsia="ar-SA"/>
              </w:rPr>
            </w:pPr>
          </w:p>
          <w:p w:rsidR="00A418CB" w:rsidRPr="00802C1E" w:rsidRDefault="00802C1E" w:rsidP="00802C1E">
            <w:pPr>
              <w:suppressAutoHyphens/>
              <w:spacing w:after="0" w:line="100" w:lineRule="atLeast"/>
              <w:jc w:val="both"/>
              <w:rPr>
                <w:rFonts w:ascii="Times New Roman" w:eastAsia="Times New Roman" w:hAnsi="Times New Roman" w:cs="Calibri"/>
                <w:b/>
                <w:bCs/>
                <w:i/>
                <w:iCs/>
                <w:kern w:val="1"/>
                <w:sz w:val="28"/>
                <w:szCs w:val="28"/>
                <w:lang w:eastAsia="ar-SA"/>
              </w:rPr>
            </w:pPr>
            <w:r w:rsidRPr="00802C1E">
              <w:rPr>
                <w:rFonts w:ascii="Times New Roman" w:eastAsia="Times New Roman" w:hAnsi="Times New Roman" w:cs="Calibri"/>
                <w:b/>
                <w:bCs/>
                <w:i/>
                <w:iCs/>
                <w:kern w:val="1"/>
                <w:sz w:val="28"/>
                <w:szCs w:val="28"/>
                <w:lang w:eastAsia="ar-SA"/>
              </w:rPr>
              <w:t xml:space="preserve">Секретарь </w:t>
            </w:r>
            <w:r w:rsidRPr="00802C1E">
              <w:rPr>
                <w:rFonts w:ascii="Times New Roman" w:eastAsia="Times New Roman" w:hAnsi="Times New Roman" w:cs="Calibri"/>
                <w:b/>
                <w:bCs/>
                <w:i/>
                <w:iCs/>
                <w:color w:val="000000"/>
                <w:kern w:val="1"/>
                <w:sz w:val="28"/>
                <w:szCs w:val="28"/>
                <w:lang w:eastAsia="ar-SA"/>
              </w:rPr>
              <w:t>Рабочей группы</w:t>
            </w:r>
            <w:r w:rsidRPr="00802C1E">
              <w:rPr>
                <w:rFonts w:ascii="Times New Roman" w:eastAsia="Times New Roman" w:hAnsi="Times New Roman" w:cs="Calibri"/>
                <w:b/>
                <w:bCs/>
                <w:i/>
                <w:iCs/>
                <w:kern w:val="1"/>
                <w:sz w:val="28"/>
                <w:szCs w:val="28"/>
                <w:lang w:eastAsia="ar-SA"/>
              </w:rPr>
              <w:t>:</w:t>
            </w:r>
          </w:p>
          <w:p w:rsidR="00802C1E" w:rsidRPr="00802C1E" w:rsidRDefault="00802C1E" w:rsidP="00802C1E">
            <w:pPr>
              <w:suppressAutoHyphens/>
              <w:spacing w:after="0" w:line="100" w:lineRule="atLeast"/>
              <w:jc w:val="both"/>
              <w:rPr>
                <w:rFonts w:ascii="Times New Roman" w:eastAsia="Times New Roman" w:hAnsi="Times New Roman" w:cs="Calibri"/>
                <w:b/>
                <w:bCs/>
                <w:i/>
                <w:iCs/>
                <w:kern w:val="1"/>
                <w:sz w:val="10"/>
                <w:szCs w:val="10"/>
                <w:lang w:eastAsia="ar-SA"/>
              </w:rPr>
            </w:pPr>
          </w:p>
        </w:tc>
      </w:tr>
      <w:tr w:rsidR="00802C1E" w:rsidRPr="00802C1E" w:rsidTr="000822A1">
        <w:tc>
          <w:tcPr>
            <w:tcW w:w="3072" w:type="dxa"/>
            <w:shd w:val="clear" w:color="auto" w:fill="auto"/>
          </w:tcPr>
          <w:p w:rsidR="00802C1E" w:rsidRPr="00802C1E" w:rsidRDefault="000822A1" w:rsidP="00802C1E">
            <w:pPr>
              <w:suppressLineNumbers/>
              <w:suppressAutoHyphens/>
              <w:snapToGrid w:val="0"/>
              <w:spacing w:after="0" w:line="240" w:lineRule="auto"/>
              <w:rPr>
                <w:rFonts w:ascii="Times New Roman" w:eastAsia="Times New Roman" w:hAnsi="Times New Roman" w:cs="Calibri"/>
                <w:kern w:val="1"/>
                <w:sz w:val="28"/>
                <w:szCs w:val="28"/>
                <w:lang w:eastAsia="ar-SA"/>
              </w:rPr>
            </w:pPr>
            <w:r w:rsidRPr="000822A1">
              <w:rPr>
                <w:rFonts w:ascii="Times New Roman" w:eastAsia="Times New Roman" w:hAnsi="Times New Roman" w:cs="Calibri"/>
                <w:kern w:val="1"/>
                <w:sz w:val="28"/>
                <w:szCs w:val="28"/>
                <w:lang w:eastAsia="ar-SA"/>
              </w:rPr>
              <w:t>Иванов Дмитрий Александрович</w:t>
            </w:r>
          </w:p>
        </w:tc>
        <w:tc>
          <w:tcPr>
            <w:tcW w:w="333" w:type="dxa"/>
            <w:shd w:val="clear" w:color="auto" w:fill="auto"/>
          </w:tcPr>
          <w:p w:rsidR="00802C1E" w:rsidRPr="00802C1E" w:rsidRDefault="00802C1E" w:rsidP="00802C1E">
            <w:pPr>
              <w:suppressLineNumbers/>
              <w:suppressAutoHyphens/>
              <w:snapToGrid w:val="0"/>
              <w:spacing w:after="0" w:line="240" w:lineRule="auto"/>
              <w:jc w:val="center"/>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w:t>
            </w:r>
          </w:p>
        </w:tc>
        <w:tc>
          <w:tcPr>
            <w:tcW w:w="5955" w:type="dxa"/>
            <w:shd w:val="clear" w:color="auto" w:fill="auto"/>
          </w:tcPr>
          <w:p w:rsidR="00802C1E" w:rsidRPr="00802C1E" w:rsidRDefault="00802C1E" w:rsidP="00802C1E">
            <w:pPr>
              <w:suppressAutoHyphens/>
              <w:snapToGrid w:val="0"/>
              <w:spacing w:after="0" w:line="100" w:lineRule="atLeast"/>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bCs/>
                <w:kern w:val="1"/>
                <w:sz w:val="28"/>
                <w:szCs w:val="28"/>
                <w:lang w:eastAsia="ar-SA"/>
              </w:rPr>
              <w:t xml:space="preserve">член </w:t>
            </w:r>
            <w:r w:rsidRPr="00802C1E">
              <w:rPr>
                <w:rFonts w:ascii="Times New Roman" w:eastAsia="Times New Roman" w:hAnsi="Times New Roman" w:cs="Calibri"/>
                <w:kern w:val="1"/>
                <w:sz w:val="28"/>
                <w:szCs w:val="28"/>
                <w:lang w:eastAsia="ar-SA"/>
              </w:rPr>
              <w:t xml:space="preserve">территориальной избирательной комиссии </w:t>
            </w:r>
            <w:r w:rsidR="00A418CB">
              <w:rPr>
                <w:rFonts w:ascii="Times New Roman" w:eastAsia="Times New Roman" w:hAnsi="Times New Roman" w:cs="Calibri"/>
                <w:kern w:val="1"/>
                <w:sz w:val="28"/>
                <w:szCs w:val="28"/>
                <w:lang w:eastAsia="ar-SA"/>
              </w:rPr>
              <w:t>города Нижнекамска</w:t>
            </w:r>
            <w:r w:rsidRPr="00802C1E">
              <w:rPr>
                <w:rFonts w:ascii="Times New Roman" w:eastAsia="Times New Roman" w:hAnsi="Times New Roman" w:cs="Calibri"/>
                <w:kern w:val="1"/>
                <w:sz w:val="28"/>
                <w:szCs w:val="28"/>
                <w:lang w:eastAsia="ar-SA"/>
              </w:rPr>
              <w:t xml:space="preserve"> Республики Татарстан</w:t>
            </w:r>
          </w:p>
        </w:tc>
      </w:tr>
      <w:tr w:rsidR="00802C1E" w:rsidRPr="00802C1E" w:rsidTr="000822A1">
        <w:tc>
          <w:tcPr>
            <w:tcW w:w="9360" w:type="dxa"/>
            <w:gridSpan w:val="3"/>
            <w:shd w:val="clear" w:color="auto" w:fill="auto"/>
          </w:tcPr>
          <w:p w:rsidR="000822A1" w:rsidRDefault="000822A1" w:rsidP="00802C1E">
            <w:pPr>
              <w:suppressAutoHyphens/>
              <w:snapToGrid w:val="0"/>
              <w:spacing w:after="0" w:line="100" w:lineRule="atLeast"/>
              <w:jc w:val="both"/>
              <w:rPr>
                <w:rFonts w:ascii="Times New Roman" w:eastAsia="Times New Roman" w:hAnsi="Times New Roman" w:cs="Calibri"/>
                <w:b/>
                <w:bCs/>
                <w:i/>
                <w:iCs/>
                <w:kern w:val="1"/>
                <w:sz w:val="28"/>
                <w:szCs w:val="28"/>
                <w:lang w:eastAsia="ar-SA"/>
              </w:rPr>
            </w:pPr>
          </w:p>
          <w:p w:rsidR="00802C1E" w:rsidRPr="00802C1E" w:rsidRDefault="00802C1E" w:rsidP="00802C1E">
            <w:pPr>
              <w:suppressAutoHyphens/>
              <w:snapToGrid w:val="0"/>
              <w:spacing w:after="0" w:line="100" w:lineRule="atLeast"/>
              <w:jc w:val="both"/>
              <w:rPr>
                <w:rFonts w:ascii="Times New Roman" w:eastAsia="Times New Roman" w:hAnsi="Times New Roman" w:cs="Calibri"/>
                <w:b/>
                <w:bCs/>
                <w:i/>
                <w:iCs/>
                <w:kern w:val="1"/>
                <w:sz w:val="28"/>
                <w:szCs w:val="28"/>
                <w:lang w:eastAsia="ar-SA"/>
              </w:rPr>
            </w:pPr>
            <w:r w:rsidRPr="00802C1E">
              <w:rPr>
                <w:rFonts w:ascii="Times New Roman" w:eastAsia="Times New Roman" w:hAnsi="Times New Roman" w:cs="Calibri"/>
                <w:b/>
                <w:bCs/>
                <w:i/>
                <w:iCs/>
                <w:kern w:val="1"/>
                <w:sz w:val="28"/>
                <w:szCs w:val="28"/>
                <w:lang w:eastAsia="ar-SA"/>
              </w:rPr>
              <w:t xml:space="preserve">Члены </w:t>
            </w:r>
            <w:r w:rsidRPr="00802C1E">
              <w:rPr>
                <w:rFonts w:ascii="Times New Roman" w:eastAsia="Times New Roman" w:hAnsi="Times New Roman" w:cs="Calibri"/>
                <w:b/>
                <w:bCs/>
                <w:i/>
                <w:iCs/>
                <w:color w:val="000000"/>
                <w:kern w:val="1"/>
                <w:sz w:val="28"/>
                <w:szCs w:val="28"/>
                <w:lang w:eastAsia="ar-SA"/>
              </w:rPr>
              <w:t>Рабочей группы</w:t>
            </w:r>
            <w:r w:rsidRPr="00802C1E">
              <w:rPr>
                <w:rFonts w:ascii="Times New Roman" w:eastAsia="Times New Roman" w:hAnsi="Times New Roman" w:cs="Calibri"/>
                <w:b/>
                <w:bCs/>
                <w:i/>
                <w:iCs/>
                <w:kern w:val="1"/>
                <w:sz w:val="28"/>
                <w:szCs w:val="28"/>
                <w:lang w:eastAsia="ar-SA"/>
              </w:rPr>
              <w:t>:</w:t>
            </w:r>
          </w:p>
          <w:p w:rsidR="00802C1E" w:rsidRPr="00802C1E" w:rsidRDefault="00802C1E" w:rsidP="00802C1E">
            <w:pPr>
              <w:suppressAutoHyphens/>
              <w:spacing w:after="0" w:line="100" w:lineRule="atLeast"/>
              <w:jc w:val="both"/>
              <w:rPr>
                <w:rFonts w:ascii="Times New Roman" w:eastAsia="Times New Roman" w:hAnsi="Times New Roman" w:cs="Calibri"/>
                <w:b/>
                <w:bCs/>
                <w:i/>
                <w:iCs/>
                <w:kern w:val="1"/>
                <w:sz w:val="10"/>
                <w:szCs w:val="10"/>
                <w:lang w:eastAsia="ar-SA"/>
              </w:rPr>
            </w:pPr>
          </w:p>
        </w:tc>
      </w:tr>
      <w:tr w:rsidR="00802C1E" w:rsidRPr="00802C1E" w:rsidTr="000822A1">
        <w:tc>
          <w:tcPr>
            <w:tcW w:w="3072" w:type="dxa"/>
            <w:shd w:val="clear" w:color="auto" w:fill="auto"/>
          </w:tcPr>
          <w:p w:rsidR="00802C1E" w:rsidRPr="00802C1E" w:rsidRDefault="000822A1" w:rsidP="00802C1E">
            <w:pPr>
              <w:suppressLineNumbers/>
              <w:suppressAutoHyphens/>
              <w:snapToGrid w:val="0"/>
              <w:spacing w:after="0" w:line="240" w:lineRule="auto"/>
              <w:rPr>
                <w:rFonts w:ascii="Times New Roman" w:eastAsia="Times New Roman" w:hAnsi="Times New Roman" w:cs="Calibri"/>
                <w:kern w:val="1"/>
                <w:sz w:val="28"/>
                <w:szCs w:val="28"/>
                <w:lang w:eastAsia="ar-SA"/>
              </w:rPr>
            </w:pPr>
            <w:r w:rsidRPr="000822A1">
              <w:rPr>
                <w:rFonts w:ascii="Times New Roman" w:eastAsia="Times New Roman" w:hAnsi="Times New Roman" w:cs="Calibri"/>
                <w:kern w:val="1"/>
                <w:sz w:val="28"/>
                <w:szCs w:val="28"/>
                <w:lang w:eastAsia="ar-SA"/>
              </w:rPr>
              <w:t>Шайхутдинов Марс Мирзарифович</w:t>
            </w:r>
          </w:p>
        </w:tc>
        <w:tc>
          <w:tcPr>
            <w:tcW w:w="333" w:type="dxa"/>
            <w:shd w:val="clear" w:color="auto" w:fill="auto"/>
          </w:tcPr>
          <w:p w:rsidR="00802C1E" w:rsidRPr="00802C1E" w:rsidRDefault="00802C1E" w:rsidP="00802C1E">
            <w:pPr>
              <w:suppressLineNumbers/>
              <w:suppressAutoHyphens/>
              <w:snapToGrid w:val="0"/>
              <w:spacing w:after="0" w:line="240" w:lineRule="auto"/>
              <w:jc w:val="center"/>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w:t>
            </w:r>
          </w:p>
        </w:tc>
        <w:tc>
          <w:tcPr>
            <w:tcW w:w="5955" w:type="dxa"/>
            <w:shd w:val="clear" w:color="auto" w:fill="auto"/>
          </w:tcPr>
          <w:p w:rsidR="00802C1E" w:rsidRPr="00802C1E" w:rsidRDefault="00802C1E" w:rsidP="00802C1E">
            <w:pPr>
              <w:suppressAutoHyphens/>
              <w:snapToGrid w:val="0"/>
              <w:spacing w:after="0" w:line="100" w:lineRule="atLeast"/>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bCs/>
                <w:kern w:val="1"/>
                <w:sz w:val="28"/>
                <w:szCs w:val="28"/>
                <w:lang w:eastAsia="ar-SA"/>
              </w:rPr>
              <w:t xml:space="preserve">член </w:t>
            </w:r>
            <w:r w:rsidRPr="00802C1E">
              <w:rPr>
                <w:rFonts w:ascii="Times New Roman" w:eastAsia="Times New Roman" w:hAnsi="Times New Roman" w:cs="Calibri"/>
                <w:kern w:val="1"/>
                <w:sz w:val="28"/>
                <w:szCs w:val="28"/>
                <w:lang w:eastAsia="ar-SA"/>
              </w:rPr>
              <w:t xml:space="preserve">территориальной избирательной комиссии </w:t>
            </w:r>
            <w:r w:rsidR="00A418CB">
              <w:rPr>
                <w:rFonts w:ascii="Times New Roman" w:eastAsia="Times New Roman" w:hAnsi="Times New Roman" w:cs="Calibri"/>
                <w:kern w:val="1"/>
                <w:sz w:val="28"/>
                <w:szCs w:val="28"/>
                <w:lang w:eastAsia="ar-SA"/>
              </w:rPr>
              <w:t>города Нижнекамска</w:t>
            </w:r>
            <w:r w:rsidRPr="00802C1E">
              <w:rPr>
                <w:rFonts w:ascii="Times New Roman" w:eastAsia="Times New Roman" w:hAnsi="Times New Roman" w:cs="Calibri"/>
                <w:kern w:val="1"/>
                <w:sz w:val="28"/>
                <w:szCs w:val="28"/>
                <w:lang w:eastAsia="ar-SA"/>
              </w:rPr>
              <w:t xml:space="preserve"> Республики Татарстан</w:t>
            </w:r>
          </w:p>
          <w:p w:rsidR="00802C1E" w:rsidRPr="00802C1E" w:rsidRDefault="00802C1E" w:rsidP="00802C1E">
            <w:pPr>
              <w:suppressAutoHyphens/>
              <w:spacing w:after="0" w:line="100" w:lineRule="atLeast"/>
              <w:jc w:val="both"/>
              <w:rPr>
                <w:rFonts w:ascii="Times New Roman" w:eastAsia="Times New Roman" w:hAnsi="Times New Roman" w:cs="Calibri"/>
                <w:bCs/>
                <w:kern w:val="1"/>
                <w:sz w:val="28"/>
                <w:szCs w:val="28"/>
                <w:lang w:eastAsia="ar-SA"/>
              </w:rPr>
            </w:pPr>
          </w:p>
        </w:tc>
      </w:tr>
      <w:tr w:rsidR="00802C1E" w:rsidRPr="00802C1E" w:rsidTr="000822A1">
        <w:tc>
          <w:tcPr>
            <w:tcW w:w="3072" w:type="dxa"/>
            <w:shd w:val="clear" w:color="auto" w:fill="auto"/>
          </w:tcPr>
          <w:p w:rsidR="00802C1E" w:rsidRPr="00802C1E" w:rsidRDefault="000822A1" w:rsidP="00802C1E">
            <w:pPr>
              <w:suppressLineNumbers/>
              <w:suppressAutoHyphens/>
              <w:snapToGrid w:val="0"/>
              <w:spacing w:after="0" w:line="240" w:lineRule="auto"/>
              <w:rPr>
                <w:rFonts w:ascii="Times New Roman" w:eastAsia="Times New Roman" w:hAnsi="Times New Roman" w:cs="Calibri"/>
                <w:kern w:val="1"/>
                <w:sz w:val="28"/>
                <w:szCs w:val="28"/>
                <w:lang w:eastAsia="ar-SA"/>
              </w:rPr>
            </w:pPr>
            <w:r w:rsidRPr="000822A1">
              <w:rPr>
                <w:rFonts w:ascii="Times New Roman" w:eastAsia="Times New Roman" w:hAnsi="Times New Roman" w:cs="Calibri"/>
                <w:kern w:val="1"/>
                <w:sz w:val="28"/>
                <w:szCs w:val="28"/>
                <w:lang w:eastAsia="ar-SA"/>
              </w:rPr>
              <w:t>Лученок Николай Васильевич</w:t>
            </w:r>
          </w:p>
        </w:tc>
        <w:tc>
          <w:tcPr>
            <w:tcW w:w="333" w:type="dxa"/>
            <w:shd w:val="clear" w:color="auto" w:fill="auto"/>
          </w:tcPr>
          <w:p w:rsidR="00802C1E" w:rsidRPr="00802C1E" w:rsidRDefault="00802C1E" w:rsidP="00802C1E">
            <w:pPr>
              <w:suppressLineNumbers/>
              <w:suppressAutoHyphens/>
              <w:snapToGrid w:val="0"/>
              <w:spacing w:after="0" w:line="240" w:lineRule="auto"/>
              <w:jc w:val="center"/>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w:t>
            </w:r>
          </w:p>
        </w:tc>
        <w:tc>
          <w:tcPr>
            <w:tcW w:w="5955" w:type="dxa"/>
            <w:shd w:val="clear" w:color="auto" w:fill="auto"/>
          </w:tcPr>
          <w:p w:rsidR="00802C1E" w:rsidRPr="00802C1E" w:rsidRDefault="00802C1E" w:rsidP="00802C1E">
            <w:pPr>
              <w:suppressAutoHyphens/>
              <w:snapToGrid w:val="0"/>
              <w:spacing w:after="0" w:line="100" w:lineRule="atLeast"/>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bCs/>
                <w:kern w:val="1"/>
                <w:sz w:val="28"/>
                <w:szCs w:val="28"/>
                <w:lang w:eastAsia="ar-SA"/>
              </w:rPr>
              <w:t xml:space="preserve">член </w:t>
            </w:r>
            <w:r w:rsidRPr="00802C1E">
              <w:rPr>
                <w:rFonts w:ascii="Times New Roman" w:eastAsia="Times New Roman" w:hAnsi="Times New Roman" w:cs="Calibri"/>
                <w:kern w:val="1"/>
                <w:sz w:val="28"/>
                <w:szCs w:val="28"/>
                <w:lang w:eastAsia="ar-SA"/>
              </w:rPr>
              <w:t xml:space="preserve">территориальной избирательной комиссии </w:t>
            </w:r>
            <w:r w:rsidR="00A418CB">
              <w:rPr>
                <w:rFonts w:ascii="Times New Roman" w:eastAsia="Times New Roman" w:hAnsi="Times New Roman" w:cs="Calibri"/>
                <w:kern w:val="1"/>
                <w:sz w:val="28"/>
                <w:szCs w:val="28"/>
                <w:lang w:eastAsia="ar-SA"/>
              </w:rPr>
              <w:t>города Нижнекамска</w:t>
            </w:r>
            <w:r w:rsidRPr="00802C1E">
              <w:rPr>
                <w:rFonts w:ascii="Times New Roman" w:eastAsia="Times New Roman" w:hAnsi="Times New Roman" w:cs="Calibri"/>
                <w:kern w:val="1"/>
                <w:sz w:val="28"/>
                <w:szCs w:val="28"/>
                <w:lang w:eastAsia="ar-SA"/>
              </w:rPr>
              <w:t xml:space="preserve"> Республики Татарстан</w:t>
            </w:r>
          </w:p>
          <w:p w:rsidR="00802C1E" w:rsidRPr="00802C1E" w:rsidRDefault="00802C1E" w:rsidP="00802C1E">
            <w:pPr>
              <w:suppressAutoHyphens/>
              <w:spacing w:after="0" w:line="100" w:lineRule="atLeast"/>
              <w:jc w:val="both"/>
              <w:rPr>
                <w:rFonts w:ascii="Times New Roman" w:eastAsia="Times New Roman" w:hAnsi="Times New Roman" w:cs="Calibri"/>
                <w:bCs/>
                <w:kern w:val="1"/>
                <w:sz w:val="28"/>
                <w:szCs w:val="28"/>
                <w:lang w:eastAsia="ar-SA"/>
              </w:rPr>
            </w:pPr>
          </w:p>
        </w:tc>
      </w:tr>
    </w:tbl>
    <w:p w:rsidR="00802C1E" w:rsidRPr="00802C1E" w:rsidRDefault="00802C1E" w:rsidP="00802C1E">
      <w:pPr>
        <w:suppressAutoHyphens/>
        <w:spacing w:after="0" w:line="100" w:lineRule="atLeast"/>
        <w:jc w:val="center"/>
        <w:rPr>
          <w:rFonts w:ascii="Times New Roman" w:eastAsia="Times New Roman" w:hAnsi="Times New Roman" w:cs="Calibri"/>
          <w:bCs/>
          <w:kern w:val="1"/>
          <w:sz w:val="28"/>
          <w:szCs w:val="28"/>
          <w:lang w:eastAsia="ar-SA"/>
        </w:rPr>
      </w:pPr>
    </w:p>
    <w:p w:rsidR="00802C1E" w:rsidRPr="00802C1E" w:rsidRDefault="00802C1E" w:rsidP="00802C1E">
      <w:pPr>
        <w:suppressAutoHyphens/>
        <w:spacing w:after="0" w:line="100" w:lineRule="atLeast"/>
        <w:jc w:val="center"/>
        <w:rPr>
          <w:rFonts w:ascii="Times New Roman" w:eastAsia="Times New Roman" w:hAnsi="Times New Roman" w:cs="Calibri"/>
          <w:b/>
          <w:bCs/>
          <w:kern w:val="1"/>
          <w:sz w:val="28"/>
          <w:szCs w:val="28"/>
          <w:lang w:eastAsia="ar-SA"/>
        </w:rPr>
      </w:pPr>
    </w:p>
    <w:p w:rsidR="00802C1E" w:rsidRPr="00802C1E" w:rsidRDefault="00802C1E" w:rsidP="00802C1E">
      <w:pPr>
        <w:suppressAutoHyphens/>
        <w:spacing w:after="0" w:line="100" w:lineRule="atLeast"/>
        <w:jc w:val="both"/>
        <w:rPr>
          <w:rFonts w:ascii="Times New Roman" w:eastAsia="Times New Roman" w:hAnsi="Times New Roman" w:cs="Calibri"/>
          <w:bCs/>
          <w:kern w:val="1"/>
          <w:sz w:val="28"/>
          <w:szCs w:val="28"/>
          <w:lang w:eastAsia="ar-SA"/>
        </w:rPr>
      </w:pPr>
    </w:p>
    <w:p w:rsidR="00802C1E" w:rsidRPr="00802C1E" w:rsidRDefault="00802C1E" w:rsidP="00802C1E">
      <w:pPr>
        <w:suppressAutoHyphens/>
        <w:spacing w:after="0" w:line="100" w:lineRule="atLeast"/>
        <w:ind w:firstLine="709"/>
        <w:jc w:val="both"/>
        <w:rPr>
          <w:rFonts w:ascii="Times New Roman" w:eastAsia="Times New Roman" w:hAnsi="Times New Roman" w:cs="Calibri"/>
          <w:bCs/>
          <w:kern w:val="1"/>
          <w:sz w:val="28"/>
          <w:szCs w:val="28"/>
          <w:lang w:eastAsia="ar-SA"/>
        </w:rPr>
      </w:pPr>
    </w:p>
    <w:p w:rsidR="00802C1E" w:rsidRPr="00802C1E" w:rsidRDefault="00802C1E" w:rsidP="00802C1E">
      <w:pPr>
        <w:widowControl w:val="0"/>
        <w:suppressAutoHyphens/>
        <w:spacing w:after="0" w:line="200" w:lineRule="atLeast"/>
        <w:ind w:left="5529"/>
        <w:jc w:val="center"/>
        <w:rPr>
          <w:rFonts w:ascii="Times New Roman" w:eastAsia="SimSun" w:hAnsi="Times New Roman" w:cs="Mangal"/>
          <w:kern w:val="1"/>
          <w:sz w:val="20"/>
          <w:szCs w:val="20"/>
          <w:lang w:eastAsia="ar-SA"/>
        </w:rPr>
      </w:pPr>
    </w:p>
    <w:p w:rsidR="00802C1E" w:rsidRPr="00802C1E" w:rsidRDefault="00802C1E" w:rsidP="00802C1E">
      <w:pPr>
        <w:suppressAutoHyphens/>
        <w:spacing w:after="0" w:line="240" w:lineRule="auto"/>
        <w:jc w:val="both"/>
        <w:rPr>
          <w:rFonts w:ascii="Times New Roman" w:eastAsia="Times New Roman" w:hAnsi="Times New Roman" w:cs="Calibri"/>
          <w:kern w:val="1"/>
          <w:sz w:val="20"/>
          <w:szCs w:val="20"/>
          <w:lang w:eastAsia="ar-SA"/>
        </w:rPr>
      </w:pPr>
    </w:p>
    <w:p w:rsidR="00802C1E" w:rsidRPr="00802C1E" w:rsidRDefault="00802C1E" w:rsidP="00802C1E">
      <w:pPr>
        <w:suppressAutoHyphens/>
        <w:spacing w:after="0" w:line="240" w:lineRule="auto"/>
        <w:jc w:val="both"/>
        <w:rPr>
          <w:rFonts w:ascii="Times New Roman" w:eastAsia="Times New Roman" w:hAnsi="Times New Roman" w:cs="Calibri"/>
          <w:kern w:val="1"/>
          <w:sz w:val="20"/>
          <w:szCs w:val="20"/>
          <w:lang w:eastAsia="ar-SA"/>
        </w:rPr>
        <w:sectPr w:rsidR="00802C1E" w:rsidRPr="00802C1E">
          <w:pgSz w:w="11906" w:h="16838"/>
          <w:pgMar w:top="1134" w:right="851" w:bottom="1134" w:left="1701" w:header="720" w:footer="720" w:gutter="0"/>
          <w:cols w:space="720"/>
          <w:docGrid w:linePitch="240" w:charSpace="40960"/>
        </w:sectPr>
      </w:pPr>
    </w:p>
    <w:p w:rsidR="00802C1E" w:rsidRPr="00802C1E" w:rsidRDefault="00802C1E" w:rsidP="00802C1E">
      <w:pPr>
        <w:widowControl w:val="0"/>
        <w:suppressAutoHyphens/>
        <w:spacing w:after="0" w:line="200" w:lineRule="atLeast"/>
        <w:ind w:left="5529"/>
        <w:jc w:val="center"/>
        <w:rPr>
          <w:rFonts w:ascii="Times New Roman" w:eastAsia="SimSun" w:hAnsi="Times New Roman" w:cs="Mangal"/>
          <w:kern w:val="1"/>
          <w:sz w:val="20"/>
          <w:szCs w:val="20"/>
          <w:lang w:eastAsia="ar-SA"/>
        </w:rPr>
      </w:pPr>
    </w:p>
    <w:p w:rsidR="00802C1E" w:rsidRPr="00802C1E" w:rsidRDefault="00802C1E" w:rsidP="00802C1E">
      <w:pPr>
        <w:widowControl w:val="0"/>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t>Приложение № 2</w:t>
      </w:r>
    </w:p>
    <w:p w:rsidR="00802C1E" w:rsidRPr="00802C1E" w:rsidRDefault="00802C1E" w:rsidP="00802C1E">
      <w:pPr>
        <w:widowControl w:val="0"/>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t>к решению территориальной избирательной</w:t>
      </w:r>
    </w:p>
    <w:p w:rsidR="00802C1E" w:rsidRPr="00802C1E" w:rsidRDefault="00802C1E" w:rsidP="00802C1E">
      <w:pPr>
        <w:widowControl w:val="0"/>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t xml:space="preserve">комиссии </w:t>
      </w:r>
      <w:r w:rsidR="00A418CB">
        <w:rPr>
          <w:rFonts w:ascii="Times New Roman" w:eastAsia="SimSun" w:hAnsi="Times New Roman" w:cs="Mangal"/>
          <w:kern w:val="1"/>
          <w:sz w:val="20"/>
          <w:szCs w:val="20"/>
          <w:lang w:eastAsia="ar-SA"/>
        </w:rPr>
        <w:t>города Нижнекамска</w:t>
      </w:r>
      <w:r w:rsidRPr="00802C1E">
        <w:rPr>
          <w:rFonts w:ascii="Times New Roman" w:eastAsia="SimSun" w:hAnsi="Times New Roman" w:cs="Mangal"/>
          <w:kern w:val="1"/>
          <w:sz w:val="20"/>
          <w:szCs w:val="20"/>
          <w:lang w:eastAsia="ar-SA"/>
        </w:rPr>
        <w:t xml:space="preserve"> </w:t>
      </w:r>
    </w:p>
    <w:p w:rsidR="00802C1E" w:rsidRPr="00802C1E" w:rsidRDefault="00802C1E" w:rsidP="00802C1E">
      <w:pPr>
        <w:widowControl w:val="0"/>
        <w:suppressAutoHyphens/>
        <w:spacing w:after="0" w:line="200" w:lineRule="atLeast"/>
        <w:ind w:left="5529"/>
        <w:jc w:val="center"/>
        <w:rPr>
          <w:rFonts w:ascii="Times New Roman" w:eastAsia="SimSun" w:hAnsi="Times New Roman" w:cs="Mangal"/>
          <w:kern w:val="1"/>
          <w:sz w:val="20"/>
          <w:szCs w:val="20"/>
          <w:lang w:eastAsia="ar-SA"/>
        </w:rPr>
      </w:pPr>
      <w:r w:rsidRPr="00802C1E">
        <w:rPr>
          <w:rFonts w:ascii="Times New Roman" w:eastAsia="SimSun" w:hAnsi="Times New Roman" w:cs="Mangal"/>
          <w:kern w:val="1"/>
          <w:sz w:val="20"/>
          <w:szCs w:val="20"/>
          <w:lang w:eastAsia="ar-SA"/>
        </w:rPr>
        <w:t>Республики Татарстан</w:t>
      </w:r>
    </w:p>
    <w:p w:rsidR="00802C1E" w:rsidRPr="00802C1E" w:rsidRDefault="00802C1E" w:rsidP="00802C1E">
      <w:pPr>
        <w:widowControl w:val="0"/>
        <w:suppressAutoHyphens/>
        <w:spacing w:after="0" w:line="200" w:lineRule="atLeast"/>
        <w:ind w:left="5529"/>
        <w:jc w:val="center"/>
        <w:rPr>
          <w:rFonts w:ascii="Times New Roman" w:eastAsia="SimSun" w:hAnsi="Times New Roman" w:cs="Mangal"/>
          <w:color w:val="000000"/>
          <w:kern w:val="1"/>
          <w:sz w:val="20"/>
          <w:szCs w:val="20"/>
          <w:lang w:eastAsia="ar-SA"/>
        </w:rPr>
      </w:pPr>
      <w:r w:rsidRPr="00802C1E">
        <w:rPr>
          <w:rFonts w:ascii="Times New Roman" w:eastAsia="SimSun" w:hAnsi="Times New Roman" w:cs="Mangal"/>
          <w:color w:val="000000"/>
          <w:kern w:val="1"/>
          <w:sz w:val="20"/>
          <w:szCs w:val="20"/>
          <w:lang w:eastAsia="ar-SA"/>
        </w:rPr>
        <w:t xml:space="preserve">от </w:t>
      </w:r>
      <w:r w:rsidR="00A418CB">
        <w:rPr>
          <w:rFonts w:ascii="Times New Roman" w:eastAsia="SimSun" w:hAnsi="Times New Roman" w:cs="Mangal"/>
          <w:color w:val="000000"/>
          <w:kern w:val="1"/>
          <w:sz w:val="20"/>
          <w:szCs w:val="20"/>
          <w:lang w:eastAsia="ar-SA"/>
        </w:rPr>
        <w:t>14.06.2019</w:t>
      </w:r>
      <w:r w:rsidRPr="00802C1E">
        <w:rPr>
          <w:rFonts w:ascii="Times New Roman" w:eastAsia="SimSun" w:hAnsi="Times New Roman" w:cs="Mangal"/>
          <w:color w:val="000000"/>
          <w:kern w:val="1"/>
          <w:sz w:val="20"/>
          <w:szCs w:val="20"/>
          <w:lang w:eastAsia="ar-SA"/>
        </w:rPr>
        <w:t xml:space="preserve"> года № </w:t>
      </w:r>
      <w:r w:rsidR="00A418CB">
        <w:rPr>
          <w:rFonts w:ascii="Times New Roman" w:eastAsia="SimSun" w:hAnsi="Times New Roman" w:cs="Mangal"/>
          <w:color w:val="000000"/>
          <w:kern w:val="1"/>
          <w:sz w:val="20"/>
          <w:szCs w:val="20"/>
          <w:lang w:eastAsia="ar-SA"/>
        </w:rPr>
        <w:t>10/3</w:t>
      </w:r>
    </w:p>
    <w:p w:rsidR="00802C1E" w:rsidRPr="00802C1E" w:rsidRDefault="00802C1E" w:rsidP="00802C1E">
      <w:pPr>
        <w:widowControl w:val="0"/>
        <w:suppressAutoHyphens/>
        <w:spacing w:after="0" w:line="240" w:lineRule="auto"/>
        <w:ind w:firstLine="709"/>
        <w:jc w:val="both"/>
        <w:rPr>
          <w:rFonts w:ascii="Times New Roman" w:eastAsia="Times New Roman" w:hAnsi="Times New Roman" w:cs="Calibri"/>
          <w:kern w:val="1"/>
          <w:sz w:val="20"/>
          <w:szCs w:val="20"/>
          <w:lang w:eastAsia="ar-SA"/>
        </w:rPr>
      </w:pPr>
      <w:r w:rsidRPr="00802C1E">
        <w:rPr>
          <w:rFonts w:ascii="Times New Roman" w:eastAsia="Times New Roman" w:hAnsi="Times New Roman" w:cs="Calibri"/>
          <w:color w:val="000000"/>
          <w:kern w:val="1"/>
          <w:sz w:val="28"/>
          <w:szCs w:val="28"/>
          <w:lang w:eastAsia="ar-SA"/>
        </w:rPr>
        <w:t xml:space="preserve"> </w:t>
      </w:r>
    </w:p>
    <w:p w:rsidR="00802C1E" w:rsidRPr="00802C1E" w:rsidRDefault="00802C1E" w:rsidP="00802C1E">
      <w:pPr>
        <w:widowControl w:val="0"/>
        <w:suppressAutoHyphens/>
        <w:spacing w:after="0" w:line="240" w:lineRule="auto"/>
        <w:ind w:firstLine="16"/>
        <w:jc w:val="center"/>
        <w:rPr>
          <w:rFonts w:ascii="Times New Roman" w:eastAsia="Times New Roman" w:hAnsi="Times New Roman" w:cs="Calibri"/>
          <w:b/>
          <w:bCs/>
          <w:color w:val="000000"/>
          <w:kern w:val="1"/>
          <w:sz w:val="28"/>
          <w:szCs w:val="28"/>
          <w:lang w:eastAsia="ar-SA"/>
        </w:rPr>
      </w:pPr>
      <w:r w:rsidRPr="00802C1E">
        <w:rPr>
          <w:rFonts w:ascii="Times New Roman" w:eastAsia="Times New Roman" w:hAnsi="Times New Roman" w:cs="Calibri"/>
          <w:b/>
          <w:bCs/>
          <w:color w:val="000000"/>
          <w:kern w:val="1"/>
          <w:sz w:val="28"/>
          <w:szCs w:val="28"/>
          <w:lang w:eastAsia="ar-SA"/>
        </w:rPr>
        <w:t xml:space="preserve">Положение </w:t>
      </w:r>
    </w:p>
    <w:p w:rsidR="00802C1E" w:rsidRPr="00802C1E" w:rsidRDefault="00802C1E" w:rsidP="00802C1E">
      <w:pPr>
        <w:widowControl w:val="0"/>
        <w:suppressAutoHyphens/>
        <w:spacing w:after="0" w:line="240" w:lineRule="auto"/>
        <w:jc w:val="center"/>
        <w:rPr>
          <w:rFonts w:ascii="Times New Roman" w:eastAsia="Times New Roman" w:hAnsi="Times New Roman" w:cs="Calibri"/>
          <w:kern w:val="1"/>
          <w:sz w:val="20"/>
          <w:szCs w:val="20"/>
          <w:lang w:eastAsia="ar-SA"/>
        </w:rPr>
      </w:pPr>
      <w:r w:rsidRPr="00802C1E">
        <w:rPr>
          <w:rFonts w:ascii="Times New Roman" w:eastAsia="Times New Roman" w:hAnsi="Times New Roman" w:cs="Calibri"/>
          <w:b/>
          <w:bCs/>
          <w:color w:val="000000"/>
          <w:kern w:val="1"/>
          <w:sz w:val="28"/>
          <w:szCs w:val="28"/>
          <w:lang w:eastAsia="ar-SA"/>
        </w:rPr>
        <w:t xml:space="preserve">о Рабочей группе </w:t>
      </w:r>
      <w:r w:rsidRPr="00802C1E">
        <w:rPr>
          <w:rFonts w:ascii="Times New Roman" w:eastAsia="Times New Roman" w:hAnsi="Times New Roman" w:cs="Calibri"/>
          <w:b/>
          <w:bCs/>
          <w:kern w:val="1"/>
          <w:sz w:val="28"/>
          <w:szCs w:val="24"/>
          <w:lang w:eastAsia="ar-SA"/>
        </w:rPr>
        <w:t>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Государственного Совета Республики Татарстан шестого созыва</w:t>
      </w:r>
    </w:p>
    <w:p w:rsidR="00802C1E" w:rsidRPr="00802C1E" w:rsidRDefault="00802C1E" w:rsidP="00802C1E">
      <w:pPr>
        <w:widowControl w:val="0"/>
        <w:suppressAutoHyphens/>
        <w:spacing w:after="0" w:line="240" w:lineRule="auto"/>
        <w:ind w:firstLine="709"/>
        <w:jc w:val="both"/>
        <w:rPr>
          <w:rFonts w:ascii="Times New Roman" w:eastAsia="Times New Roman" w:hAnsi="Times New Roman" w:cs="Calibri"/>
          <w:kern w:val="1"/>
          <w:sz w:val="20"/>
          <w:szCs w:val="20"/>
          <w:lang w:eastAsia="ar-SA"/>
        </w:rPr>
      </w:pPr>
    </w:p>
    <w:p w:rsidR="00802C1E" w:rsidRPr="00802C1E" w:rsidRDefault="00802C1E" w:rsidP="00802C1E">
      <w:pPr>
        <w:widowControl w:val="0"/>
        <w:suppressAutoHyphens/>
        <w:spacing w:after="0" w:line="240" w:lineRule="auto"/>
        <w:jc w:val="center"/>
        <w:rPr>
          <w:rFonts w:ascii="Times New Roman" w:eastAsia="Times New Roman" w:hAnsi="Times New Roman" w:cs="Calibri"/>
          <w:b/>
          <w:bCs/>
          <w:color w:val="000000"/>
          <w:kern w:val="1"/>
          <w:sz w:val="28"/>
          <w:szCs w:val="28"/>
          <w:lang w:eastAsia="ar-SA"/>
        </w:rPr>
      </w:pPr>
      <w:r w:rsidRPr="00802C1E">
        <w:rPr>
          <w:rFonts w:ascii="Times New Roman" w:eastAsia="Times New Roman" w:hAnsi="Times New Roman" w:cs="Calibri"/>
          <w:b/>
          <w:bCs/>
          <w:color w:val="000000"/>
          <w:kern w:val="1"/>
          <w:sz w:val="28"/>
          <w:szCs w:val="28"/>
          <w:lang w:eastAsia="ar-SA"/>
        </w:rPr>
        <w:t>1.</w:t>
      </w:r>
      <w:r w:rsidR="00A418CB">
        <w:rPr>
          <w:rFonts w:ascii="Times New Roman" w:eastAsia="Times New Roman" w:hAnsi="Times New Roman" w:cs="Calibri"/>
          <w:b/>
          <w:bCs/>
          <w:color w:val="000000"/>
          <w:kern w:val="1"/>
          <w:sz w:val="28"/>
          <w:szCs w:val="28"/>
          <w:lang w:eastAsia="ar-SA"/>
        </w:rPr>
        <w:t xml:space="preserve"> </w:t>
      </w:r>
      <w:r w:rsidRPr="00802C1E">
        <w:rPr>
          <w:rFonts w:ascii="Times New Roman" w:eastAsia="Times New Roman" w:hAnsi="Times New Roman" w:cs="Calibri"/>
          <w:b/>
          <w:bCs/>
          <w:color w:val="000000"/>
          <w:kern w:val="1"/>
          <w:sz w:val="28"/>
          <w:szCs w:val="28"/>
          <w:lang w:eastAsia="ar-SA"/>
        </w:rPr>
        <w:t>Общие положения</w:t>
      </w:r>
    </w:p>
    <w:p w:rsidR="00802C1E" w:rsidRPr="00802C1E" w:rsidRDefault="00802C1E" w:rsidP="00802C1E">
      <w:pPr>
        <w:widowControl w:val="0"/>
        <w:suppressAutoHyphens/>
        <w:spacing w:after="0" w:line="240" w:lineRule="auto"/>
        <w:ind w:firstLine="709"/>
        <w:jc w:val="both"/>
        <w:rPr>
          <w:rFonts w:ascii="Times New Roman" w:eastAsia="Times New Roman" w:hAnsi="Times New Roman" w:cs="Calibri"/>
          <w:kern w:val="1"/>
          <w:sz w:val="20"/>
          <w:szCs w:val="20"/>
          <w:lang w:eastAsia="ar-SA"/>
        </w:rPr>
      </w:pPr>
    </w:p>
    <w:p w:rsidR="00802C1E" w:rsidRPr="00802C1E" w:rsidRDefault="00802C1E" w:rsidP="00802C1E">
      <w:pPr>
        <w:widowControl w:val="0"/>
        <w:suppressAutoHyphens/>
        <w:spacing w:after="0" w:line="240" w:lineRule="auto"/>
        <w:ind w:firstLine="709"/>
        <w:jc w:val="both"/>
        <w:rPr>
          <w:rFonts w:ascii="Times New Roman" w:eastAsia="Times New Roman" w:hAnsi="Times New Roman" w:cs="Calibri"/>
          <w:color w:val="000000"/>
          <w:kern w:val="1"/>
          <w:sz w:val="28"/>
          <w:szCs w:val="28"/>
          <w:lang w:eastAsia="ar-SA"/>
        </w:rPr>
      </w:pPr>
      <w:r w:rsidRPr="00802C1E">
        <w:rPr>
          <w:rFonts w:ascii="Times New Roman" w:eastAsia="Times New Roman" w:hAnsi="Times New Roman" w:cs="Calibri"/>
          <w:color w:val="000000"/>
          <w:kern w:val="1"/>
          <w:sz w:val="28"/>
          <w:szCs w:val="28"/>
          <w:lang w:eastAsia="ar-SA"/>
        </w:rPr>
        <w:t xml:space="preserve">1.1. Рабочая группа </w:t>
      </w:r>
      <w:r w:rsidRPr="00802C1E">
        <w:rPr>
          <w:rFonts w:ascii="Times New Roman" w:eastAsia="Times New Roman" w:hAnsi="Times New Roman" w:cs="Calibri"/>
          <w:bCs/>
          <w:kern w:val="1"/>
          <w:sz w:val="28"/>
          <w:szCs w:val="24"/>
          <w:lang w:eastAsia="ar-SA"/>
        </w:rPr>
        <w:t>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Государственного Совета Республики Татарстан шестого созыва</w:t>
      </w:r>
      <w:r w:rsidRPr="00802C1E">
        <w:rPr>
          <w:rFonts w:ascii="Times New Roman" w:eastAsia="Times New Roman" w:hAnsi="Times New Roman" w:cs="Calibri"/>
          <w:color w:val="000000"/>
          <w:kern w:val="1"/>
          <w:sz w:val="28"/>
          <w:szCs w:val="28"/>
          <w:lang w:eastAsia="ar-SA"/>
        </w:rPr>
        <w:t xml:space="preserve"> (далее –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«О персональных данных», «О Государственной автоматизированной системе Российской Федерации «Выборы», иными федеральными законами, нормативными актами Центральной избирательной комиссии Российской Федерации, Избирательным кодексом Республики Татарстан, правовыми актами Центральной избирательной комиссии Республики Татарстан, решениями территориальной (окружной) избирательной комиссии </w:t>
      </w:r>
      <w:r w:rsidR="00A418CB">
        <w:rPr>
          <w:rFonts w:ascii="Times New Roman" w:eastAsia="Times New Roman" w:hAnsi="Times New Roman" w:cs="Calibri"/>
          <w:color w:val="000000"/>
          <w:kern w:val="1"/>
          <w:sz w:val="28"/>
          <w:szCs w:val="28"/>
          <w:lang w:eastAsia="ar-SA"/>
        </w:rPr>
        <w:t>города Нижнекамска</w:t>
      </w:r>
      <w:r w:rsidRPr="00802C1E">
        <w:rPr>
          <w:rFonts w:ascii="Times New Roman" w:eastAsia="Times New Roman" w:hAnsi="Times New Roman" w:cs="Calibri"/>
          <w:color w:val="000000"/>
          <w:kern w:val="1"/>
          <w:sz w:val="28"/>
          <w:szCs w:val="28"/>
          <w:lang w:eastAsia="ar-SA"/>
        </w:rPr>
        <w:t xml:space="preserve"> Республики Татарстан (далее – окружной избирательной комиссии), настоящим Положением.</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 xml:space="preserve">1.2. Рабочая группа создается из числа членов окружной избирательной комиссии и привлеченных специалистов. </w:t>
      </w:r>
    </w:p>
    <w:p w:rsidR="00802C1E" w:rsidRPr="00802C1E" w:rsidRDefault="00802C1E" w:rsidP="00802C1E">
      <w:pPr>
        <w:widowControl w:val="0"/>
        <w:suppressAutoHyphens/>
        <w:spacing w:after="0" w:line="240" w:lineRule="auto"/>
        <w:ind w:firstLine="709"/>
        <w:jc w:val="both"/>
        <w:rPr>
          <w:rFonts w:ascii="Times New Roman" w:eastAsia="Times New Roman" w:hAnsi="Times New Roman" w:cs="Calibri"/>
          <w:color w:val="000000"/>
          <w:kern w:val="1"/>
          <w:sz w:val="28"/>
          <w:szCs w:val="28"/>
          <w:lang w:eastAsia="ar-SA"/>
        </w:rPr>
      </w:pPr>
      <w:r w:rsidRPr="00802C1E">
        <w:rPr>
          <w:rFonts w:ascii="Times New Roman" w:eastAsia="Times New Roman" w:hAnsi="Times New Roman" w:cs="Calibri"/>
          <w:color w:val="000000"/>
          <w:kern w:val="1"/>
          <w:sz w:val="28"/>
          <w:szCs w:val="28"/>
          <w:lang w:eastAsia="ar-SA"/>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(далее – ГАС «Выборы»).</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1.4. Члены Рабочей группы и привлеченные специалисты, использующие в своей деятельности программно-технические и коммуникационные возможности ГАС «Выборы», обязаны неукоснительно соблюдать требования Федерального закона «О Государственной автоматизированной системе Российской Федерации «Выборы», нормативных актов ЦИК России и ФЦИ при ЦИК России, нормативные акты ЦИК Республики Татарстан.</w:t>
      </w:r>
    </w:p>
    <w:p w:rsidR="00802C1E" w:rsidRPr="00802C1E" w:rsidRDefault="00802C1E" w:rsidP="00802C1E">
      <w:pPr>
        <w:widowControl w:val="0"/>
        <w:suppressAutoHyphens/>
        <w:spacing w:after="0" w:line="240" w:lineRule="auto"/>
        <w:ind w:firstLine="709"/>
        <w:jc w:val="both"/>
        <w:rPr>
          <w:rFonts w:ascii="Times New Roman" w:eastAsia="Times New Roman" w:hAnsi="Times New Roman" w:cs="Calibri"/>
          <w:color w:val="000000"/>
          <w:kern w:val="1"/>
          <w:sz w:val="28"/>
          <w:szCs w:val="28"/>
          <w:lang w:eastAsia="ar-SA"/>
        </w:rPr>
      </w:pPr>
      <w:r w:rsidRPr="00802C1E">
        <w:rPr>
          <w:rFonts w:ascii="Times New Roman" w:eastAsia="Times New Roman" w:hAnsi="Times New Roman" w:cs="Calibri"/>
          <w:color w:val="000000"/>
          <w:kern w:val="1"/>
          <w:sz w:val="28"/>
          <w:szCs w:val="28"/>
          <w:lang w:eastAsia="ar-SA"/>
        </w:rPr>
        <w:t>1.5. Документы Рабочей группы передаются в архив в соответствии с Порядком хранения и передачи в архивы документов, связанных с подготовкой и проведением выборов депутатов Государственного Совета Республики Татарстан шестого созыва, утвержденным Центральной избирательной комиссией Республики Татарстан.</w:t>
      </w:r>
    </w:p>
    <w:p w:rsidR="00802C1E" w:rsidRPr="00802C1E" w:rsidRDefault="00802C1E" w:rsidP="00802C1E">
      <w:pPr>
        <w:widowControl w:val="0"/>
        <w:suppressAutoHyphens/>
        <w:spacing w:after="0" w:line="240" w:lineRule="auto"/>
        <w:ind w:firstLine="709"/>
        <w:jc w:val="both"/>
        <w:rPr>
          <w:rFonts w:ascii="Times New Roman" w:eastAsia="Times New Roman" w:hAnsi="Times New Roman" w:cs="Calibri"/>
          <w:kern w:val="1"/>
          <w:sz w:val="20"/>
          <w:szCs w:val="20"/>
          <w:lang w:eastAsia="ar-SA"/>
        </w:rPr>
      </w:pPr>
    </w:p>
    <w:p w:rsidR="00802C1E" w:rsidRDefault="00802C1E" w:rsidP="00802C1E">
      <w:pPr>
        <w:suppressAutoHyphens/>
        <w:spacing w:after="0" w:line="240" w:lineRule="auto"/>
        <w:jc w:val="center"/>
        <w:rPr>
          <w:rFonts w:ascii="Times New Roman" w:eastAsia="Times New Roman" w:hAnsi="Times New Roman" w:cs="Calibri"/>
          <w:b/>
          <w:bCs/>
          <w:kern w:val="1"/>
          <w:sz w:val="28"/>
          <w:szCs w:val="28"/>
          <w:lang w:eastAsia="ar-SA"/>
        </w:rPr>
      </w:pPr>
      <w:r w:rsidRPr="00802C1E">
        <w:rPr>
          <w:rFonts w:ascii="Times New Roman" w:eastAsia="Times New Roman" w:hAnsi="Times New Roman" w:cs="Calibri"/>
          <w:b/>
          <w:bCs/>
          <w:kern w:val="1"/>
          <w:sz w:val="28"/>
          <w:szCs w:val="28"/>
          <w:lang w:eastAsia="ar-SA"/>
        </w:rPr>
        <w:lastRenderedPageBreak/>
        <w:t>2. Задачи и полномочия Рабочей группы</w:t>
      </w:r>
    </w:p>
    <w:p w:rsidR="00A418CB" w:rsidRPr="00802C1E" w:rsidRDefault="00A418CB" w:rsidP="00802C1E">
      <w:pPr>
        <w:suppressAutoHyphens/>
        <w:spacing w:after="0" w:line="240" w:lineRule="auto"/>
        <w:jc w:val="center"/>
        <w:rPr>
          <w:rFonts w:ascii="Times New Roman" w:eastAsia="Times New Roman" w:hAnsi="Times New Roman" w:cs="Calibri"/>
          <w:b/>
          <w:bCs/>
          <w:kern w:val="1"/>
          <w:sz w:val="28"/>
          <w:szCs w:val="28"/>
          <w:lang w:eastAsia="ar-SA"/>
        </w:rPr>
      </w:pPr>
    </w:p>
    <w:p w:rsidR="00802C1E" w:rsidRPr="00802C1E" w:rsidRDefault="00802C1E" w:rsidP="00802C1E">
      <w:pPr>
        <w:suppressAutoHyphens/>
        <w:spacing w:after="0" w:line="240" w:lineRule="auto"/>
        <w:ind w:firstLine="720"/>
        <w:jc w:val="both"/>
        <w:rPr>
          <w:rFonts w:ascii="Times New Roman" w:eastAsia="Times New Roman" w:hAnsi="Times New Roman" w:cs="Calibri"/>
          <w:iCs/>
          <w:kern w:val="1"/>
          <w:sz w:val="28"/>
          <w:szCs w:val="28"/>
          <w:lang w:eastAsia="ar-SA"/>
        </w:rPr>
      </w:pPr>
      <w:r w:rsidRPr="00802C1E">
        <w:rPr>
          <w:rFonts w:ascii="Times New Roman" w:eastAsia="Times New Roman" w:hAnsi="Times New Roman" w:cs="Calibri"/>
          <w:kern w:val="1"/>
          <w:sz w:val="28"/>
          <w:szCs w:val="28"/>
          <w:lang w:eastAsia="ar-SA"/>
        </w:rPr>
        <w:t>2.1. Задачами Рабочей группы являются прием избирательных документов, которые представляются кандидатом в окружную избирательную комиссию, проверка их соответствия требованиям Федерального закона «Об основных гарантиях избирательных прав и права на участие в референдуме граждан Российской Федерации» (далее – Федеральный закон), Избирательного кодекса Республики Татарстан (далее – Кодекс), подготовка соответствующих проектов решений окружной избирательной комиссии</w:t>
      </w:r>
      <w:r w:rsidRPr="00802C1E">
        <w:rPr>
          <w:rFonts w:ascii="Times New Roman" w:eastAsia="Times New Roman" w:hAnsi="Times New Roman" w:cs="Calibri"/>
          <w:iCs/>
          <w:kern w:val="1"/>
          <w:sz w:val="28"/>
          <w:szCs w:val="28"/>
          <w:lang w:eastAsia="ar-SA"/>
        </w:rPr>
        <w:t>.</w:t>
      </w:r>
    </w:p>
    <w:p w:rsidR="00802C1E" w:rsidRPr="00802C1E" w:rsidRDefault="00802C1E" w:rsidP="00802C1E">
      <w:pPr>
        <w:suppressAutoHyphens/>
        <w:spacing w:after="0" w:line="240" w:lineRule="auto"/>
        <w:ind w:firstLine="720"/>
        <w:jc w:val="both"/>
        <w:rPr>
          <w:rFonts w:ascii="Times New Roman" w:eastAsia="Times New Roman" w:hAnsi="Times New Roman" w:cs="Calibri"/>
          <w:i/>
          <w:iCs/>
          <w:kern w:val="1"/>
          <w:sz w:val="28"/>
          <w:szCs w:val="28"/>
          <w:lang w:eastAsia="ar-SA"/>
        </w:rPr>
      </w:pPr>
      <w:r w:rsidRPr="00802C1E">
        <w:rPr>
          <w:rFonts w:ascii="Times New Roman" w:eastAsia="Times New Roman" w:hAnsi="Times New Roman" w:cs="Calibri"/>
          <w:kern w:val="1"/>
          <w:sz w:val="28"/>
          <w:szCs w:val="28"/>
          <w:lang w:eastAsia="ar-SA"/>
        </w:rPr>
        <w:t>2.2. Для реализации задач, указанных в пункте 2.1, Рабочая группа:</w:t>
      </w:r>
    </w:p>
    <w:p w:rsidR="00802C1E" w:rsidRPr="00802C1E" w:rsidRDefault="00802C1E" w:rsidP="00802C1E">
      <w:pPr>
        <w:suppressAutoHyphens/>
        <w:spacing w:after="0" w:line="240" w:lineRule="auto"/>
        <w:ind w:firstLine="720"/>
        <w:jc w:val="both"/>
        <w:rPr>
          <w:rFonts w:ascii="Times New Roman" w:eastAsia="Times New Roman" w:hAnsi="Times New Roman" w:cs="Times New Roman"/>
          <w:sz w:val="28"/>
          <w:szCs w:val="28"/>
        </w:rPr>
      </w:pPr>
      <w:r w:rsidRPr="00802C1E">
        <w:rPr>
          <w:rFonts w:ascii="Times New Roman" w:eastAsia="Times New Roman" w:hAnsi="Times New Roman" w:cs="Times New Roman"/>
          <w:sz w:val="28"/>
          <w:szCs w:val="28"/>
        </w:rPr>
        <w:t>2.2.1. Принимает представляемые кандидатами документы, предусмотренные Федеральным законом, Кодексом;</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2.2.2. Проверяет наличие документов на соответствие требованиям норм Федерального закона, Кодекса и выдает документ, подтверждающий их прием по формам согласно приложениям №№ 1 - 2 к настоящему Порядку;</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2.2.3. Проверяет соблюдение требований Федерального закона, иных федеральных законов, Кодекса при выдвижении кандидата по одномандатному избирательному округу;</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2.2.4. Готовит проекты обращений в соответствующие органы с представлениями о проведении проверки достоверности сведений о кандидатах, включенных в республиканские списки кандидатов;</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2.2.5. Проверяет соблюдение порядка сбора подписей, оформления подписных листов, достоверность сведений об избирателях и подписей избирателей, составляет итоговый протокол проверки подписных листов;</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2.2.6. Готовит документы для извещения кандидата о выявлении неполноты сведений о кандидате или несоблюдении требований Федерального закона, Кодекса к оформлению документов в соответствии с пунктом 1.1 статьи 38 Федерального закона, частью 1 статьи 45 Кодекса;</w:t>
      </w:r>
    </w:p>
    <w:p w:rsidR="00802C1E" w:rsidRPr="00802C1E" w:rsidRDefault="00802C1E" w:rsidP="00802C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2C1E">
        <w:rPr>
          <w:rFonts w:ascii="Times New Roman" w:eastAsia="Times New Roman" w:hAnsi="Times New Roman" w:cs="Times New Roman"/>
          <w:sz w:val="28"/>
          <w:szCs w:val="28"/>
        </w:rPr>
        <w:t>2.2.7. Передает кандидату не менее чем за двое суток до дня заседания окружной избирательной комиссии, на котором будет рассматриваться вопрос о регистрации списка кандидатов либо об отказе в его регистрации, копию итогового протокола проверки подписных листов;</w:t>
      </w:r>
    </w:p>
    <w:p w:rsidR="00802C1E" w:rsidRPr="00802C1E" w:rsidRDefault="00802C1E" w:rsidP="00802C1E">
      <w:pPr>
        <w:widowControl w:val="0"/>
        <w:suppressAutoHyphens/>
        <w:autoSpaceDE w:val="0"/>
        <w:autoSpaceDN w:val="0"/>
        <w:adjustRightInd w:val="0"/>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2.2.8. В случае, предусмотренном пунктом 7 статьи 38 Федерального закона, частями 23, 24 статьи 46 Кодекса, по запросу передает кандидату не менее чем за двое суток до дня заседания окружной избирательной комиссии, на котором будет рассматриваться вопрос о регистрации кандидата либо об отказе в его регистрации, копию ведомости проверки подписных листов,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2.2.9. </w:t>
      </w:r>
      <w:r w:rsidRPr="00802C1E">
        <w:rPr>
          <w:rFonts w:ascii="Times New Roman" w:eastAsia="Times New Roman" w:hAnsi="Times New Roman" w:cs="Times New Roman"/>
          <w:kern w:val="1"/>
          <w:sz w:val="28"/>
          <w:szCs w:val="28"/>
          <w:lang w:eastAsia="ar-SA"/>
        </w:rPr>
        <w:t xml:space="preserve">Обеспечивает размещение на своей странице на официальном сайте муниципального образования в сети «Интернет» сведений о кандидатах, выдвинутых по одномандатному избирательному округу, и информацию об изменениях в этих сведениях, сведений о доходах и об имуществе зарегистрированных кандидатов, о расходах кандидатов, иную </w:t>
      </w:r>
      <w:r w:rsidRPr="00802C1E">
        <w:rPr>
          <w:rFonts w:ascii="Times New Roman" w:eastAsia="Times New Roman" w:hAnsi="Times New Roman" w:cs="Times New Roman"/>
          <w:kern w:val="1"/>
          <w:sz w:val="28"/>
          <w:szCs w:val="28"/>
          <w:lang w:eastAsia="ar-SA"/>
        </w:rPr>
        <w:lastRenderedPageBreak/>
        <w:t xml:space="preserve">информацию о кандидатах </w:t>
      </w:r>
      <w:r w:rsidRPr="00802C1E">
        <w:rPr>
          <w:rFonts w:ascii="Times New Roman" w:eastAsia="Times New Roman" w:hAnsi="Times New Roman" w:cs="Calibri"/>
          <w:kern w:val="1"/>
          <w:sz w:val="28"/>
          <w:szCs w:val="28"/>
          <w:lang w:eastAsia="ar-SA"/>
        </w:rPr>
        <w:t xml:space="preserve">в объемах, предусмотренных нормативными актами ЦИК Республики Татарстан; к направлению в средства массовой информации – </w:t>
      </w:r>
      <w:r w:rsidRPr="00802C1E">
        <w:rPr>
          <w:rFonts w:ascii="Times New Roman" w:eastAsia="Times New Roman" w:hAnsi="Times New Roman" w:cs="Times New Roman"/>
          <w:kern w:val="1"/>
          <w:sz w:val="28"/>
          <w:szCs w:val="28"/>
          <w:lang w:eastAsia="ar-SA"/>
        </w:rPr>
        <w:t>сведения о кандидатах, зарегистрированных по одномандатному избирательному округу, данные о выявленных фактах недостоверности сведений, представленных о себе кандидатами в депутаты Государственного Совета Республики Татарстан шестого созыва.</w:t>
      </w:r>
    </w:p>
    <w:p w:rsidR="00802C1E" w:rsidRPr="00802C1E" w:rsidRDefault="00802C1E" w:rsidP="00802C1E">
      <w:pPr>
        <w:suppressAutoHyphens/>
        <w:spacing w:after="0" w:line="240" w:lineRule="auto"/>
        <w:ind w:firstLine="720"/>
        <w:jc w:val="both"/>
        <w:rPr>
          <w:rFonts w:ascii="Times New Roman" w:eastAsia="Times New Roman" w:hAnsi="Times New Roman" w:cs="Times New Roman"/>
          <w:sz w:val="28"/>
          <w:szCs w:val="28"/>
        </w:rPr>
      </w:pPr>
      <w:r w:rsidRPr="00802C1E">
        <w:rPr>
          <w:rFonts w:ascii="Times New Roman" w:eastAsia="Times New Roman" w:hAnsi="Times New Roman" w:cs="Times New Roman"/>
          <w:sz w:val="28"/>
          <w:szCs w:val="28"/>
        </w:rPr>
        <w:t xml:space="preserve">2.2.10. Готовит материалы, необходимые в случае обжалования решений окружной избирательной комиссии, принятых по направлениям деятельности Рабочей группы; </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2.2.11.</w:t>
      </w:r>
      <w:r w:rsidRPr="00802C1E">
        <w:rPr>
          <w:rFonts w:ascii="Times New Roman" w:eastAsia="Times New Roman" w:hAnsi="Times New Roman" w:cs="Calibri"/>
          <w:b/>
          <w:kern w:val="1"/>
          <w:sz w:val="28"/>
          <w:szCs w:val="28"/>
          <w:lang w:eastAsia="ar-SA"/>
        </w:rPr>
        <w:t> </w:t>
      </w:r>
      <w:r w:rsidRPr="00802C1E">
        <w:rPr>
          <w:rFonts w:ascii="Times New Roman" w:eastAsia="Times New Roman" w:hAnsi="Times New Roman" w:cs="Calibri"/>
          <w:kern w:val="1"/>
          <w:sz w:val="28"/>
          <w:szCs w:val="28"/>
          <w:lang w:eastAsia="ar-SA"/>
        </w:rPr>
        <w:t>Готовит документы в связи с выбытием кандидатов на основании статьи 53 и пункта 1 части 6 статьи 47 Кодекса;</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2.2.12.</w:t>
      </w:r>
      <w:r w:rsidRPr="00802C1E">
        <w:rPr>
          <w:rFonts w:ascii="Times New Roman" w:eastAsia="Times New Roman" w:hAnsi="Times New Roman" w:cs="Calibri"/>
          <w:b/>
          <w:kern w:val="1"/>
          <w:sz w:val="28"/>
          <w:szCs w:val="28"/>
          <w:lang w:eastAsia="ar-SA"/>
        </w:rPr>
        <w:t> </w:t>
      </w:r>
      <w:r w:rsidRPr="00802C1E">
        <w:rPr>
          <w:rFonts w:ascii="Times New Roman" w:eastAsia="Times New Roman" w:hAnsi="Times New Roman" w:cs="Calibri"/>
          <w:kern w:val="1"/>
          <w:sz w:val="28"/>
          <w:szCs w:val="28"/>
          <w:lang w:eastAsia="ar-SA"/>
        </w:rPr>
        <w:t>Готовит документы для аннулирования регистрации доверенных лиц кандидата, избирательных объединений;</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2.2.13.</w:t>
      </w:r>
      <w:r w:rsidRPr="00802C1E">
        <w:rPr>
          <w:rFonts w:ascii="Times New Roman" w:eastAsia="Times New Roman" w:hAnsi="Times New Roman" w:cs="Calibri"/>
          <w:b/>
          <w:kern w:val="1"/>
          <w:sz w:val="28"/>
          <w:szCs w:val="28"/>
          <w:lang w:eastAsia="ar-SA"/>
        </w:rPr>
        <w:t> </w:t>
      </w:r>
      <w:r w:rsidRPr="00802C1E">
        <w:rPr>
          <w:rFonts w:ascii="Times New Roman" w:eastAsia="Times New Roman" w:hAnsi="Times New Roman" w:cs="Calibri"/>
          <w:kern w:val="1"/>
          <w:sz w:val="28"/>
          <w:szCs w:val="28"/>
          <w:lang w:eastAsia="ar-SA"/>
        </w:rPr>
        <w:t>Готовит документы для отмены регистрации уполномоченных представителей избирательных объединений в случае прекращения их полномочий;</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2.2.14. Готовит для рассмотрения окружной избирательной комиссии проекты решений по направлениям деятельности Рабочей группы.</w:t>
      </w:r>
    </w:p>
    <w:p w:rsidR="00802C1E" w:rsidRPr="00802C1E" w:rsidRDefault="00802C1E" w:rsidP="00802C1E">
      <w:pPr>
        <w:tabs>
          <w:tab w:val="left" w:pos="1418"/>
        </w:tabs>
        <w:suppressAutoHyphens/>
        <w:spacing w:after="0" w:line="240" w:lineRule="auto"/>
        <w:jc w:val="center"/>
        <w:rPr>
          <w:rFonts w:ascii="Times New Roman" w:eastAsia="Times New Roman" w:hAnsi="Times New Roman" w:cs="Calibri"/>
          <w:b/>
          <w:bCs/>
          <w:kern w:val="1"/>
          <w:sz w:val="28"/>
          <w:szCs w:val="28"/>
          <w:lang w:eastAsia="ar-SA"/>
        </w:rPr>
      </w:pPr>
    </w:p>
    <w:p w:rsidR="00802C1E" w:rsidRDefault="00802C1E" w:rsidP="00802C1E">
      <w:pPr>
        <w:tabs>
          <w:tab w:val="left" w:pos="1418"/>
        </w:tabs>
        <w:suppressAutoHyphens/>
        <w:spacing w:after="0" w:line="240" w:lineRule="auto"/>
        <w:jc w:val="center"/>
        <w:rPr>
          <w:rFonts w:ascii="Times New Roman" w:eastAsia="Times New Roman" w:hAnsi="Times New Roman" w:cs="Calibri"/>
          <w:b/>
          <w:bCs/>
          <w:kern w:val="1"/>
          <w:sz w:val="28"/>
          <w:szCs w:val="28"/>
          <w:lang w:eastAsia="ar-SA"/>
        </w:rPr>
      </w:pPr>
      <w:r w:rsidRPr="00802C1E">
        <w:rPr>
          <w:rFonts w:ascii="Times New Roman" w:eastAsia="Times New Roman" w:hAnsi="Times New Roman" w:cs="Calibri"/>
          <w:b/>
          <w:bCs/>
          <w:kern w:val="1"/>
          <w:sz w:val="28"/>
          <w:szCs w:val="28"/>
          <w:lang w:eastAsia="ar-SA"/>
        </w:rPr>
        <w:t>3. Организация деятельности Рабочей группы</w:t>
      </w:r>
    </w:p>
    <w:p w:rsidR="00A418CB" w:rsidRPr="00802C1E" w:rsidRDefault="00A418CB" w:rsidP="00802C1E">
      <w:pPr>
        <w:tabs>
          <w:tab w:val="left" w:pos="1418"/>
        </w:tabs>
        <w:suppressAutoHyphens/>
        <w:spacing w:after="0" w:line="240" w:lineRule="auto"/>
        <w:jc w:val="center"/>
        <w:rPr>
          <w:rFonts w:ascii="Times New Roman" w:eastAsia="Times New Roman" w:hAnsi="Times New Roman" w:cs="Calibri"/>
          <w:b/>
          <w:bCs/>
          <w:kern w:val="1"/>
          <w:sz w:val="28"/>
          <w:szCs w:val="28"/>
          <w:lang w:eastAsia="ar-SA"/>
        </w:rPr>
      </w:pP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3.1. Рабочую группу возглавляет руководитель Рабочей группы.</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3.2. К деятельности Рабочей группы могут привлекаться специалисты Министерства внутренних дел Российской Федерации и иных государственных органов.</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3.3. </w:t>
      </w:r>
      <w:r w:rsidRPr="00802C1E">
        <w:rPr>
          <w:rFonts w:ascii="Times New Roman" w:eastAsia="Times New Roman" w:hAnsi="Times New Roman" w:cs="Calibri"/>
          <w:spacing w:val="-2"/>
          <w:kern w:val="1"/>
          <w:sz w:val="28"/>
          <w:szCs w:val="28"/>
          <w:lang w:eastAsia="ar-SA"/>
        </w:rPr>
        <w:t>Для выполнения работ, связанных с обеспечением полномочий Рабочей группы, могут привлекаться члены нижестоящих избирательных комиссий, граждане по гражданско-правовым договорам.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представляемых документов, сроков подготовки материалов, необходимых для рассмотрения на заседаниях окружной избирательной комиссии, и может меняться на различных этапах деятельности Рабочей группы.</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3.4. Руководитель Рабочей группы или по его поручению иной член Рабочей группы, являющийся членом окружной избирательной комиссии с правом решающего голоса, на заседании окружной избирательной комиссии представляет подготовленные на основании документов Рабочей группы проекты решений окружной избирательной комиссии. В отсутствие руководителя Рабочей группы его полномочия исполняет заместитель руководителя Рабочей группы.</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pPr>
      <w:r w:rsidRPr="00802C1E">
        <w:rPr>
          <w:rFonts w:ascii="Times New Roman" w:eastAsia="Times New Roman" w:hAnsi="Times New Roman" w:cs="Calibri"/>
          <w:kern w:val="1"/>
          <w:sz w:val="28"/>
          <w:szCs w:val="28"/>
          <w:lang w:eastAsia="ar-SA"/>
        </w:rPr>
        <w:t xml:space="preserve">3.5. На заседаниях Рабочей группы вправе присутствовать, выступать и задавать вопросы, вносить предложения члены окружной избирательной комиссии с правом решающего голоса, не являющиеся членами Рабочей группы, члены окружной избирательной комиссии с правом совещательного </w:t>
      </w:r>
      <w:r w:rsidRPr="00802C1E">
        <w:rPr>
          <w:rFonts w:ascii="Times New Roman" w:eastAsia="Times New Roman" w:hAnsi="Times New Roman" w:cs="Calibri"/>
          <w:kern w:val="1"/>
          <w:sz w:val="28"/>
          <w:szCs w:val="28"/>
          <w:lang w:eastAsia="ar-SA"/>
        </w:rPr>
        <w:lastRenderedPageBreak/>
        <w:t>голоса, кандидаты. Заседание Рабочей группы является правомочным, если на нем присутствует более половины от установленного числа членов Рабочей группы, являющихся членами окружной избирательной комиссии с правом решающего голоса. Решения Рабочей группы принимаются большинством голосов членов окружной избирательной комиссии с правом решающего голоса, являющихся членами Рабочей группы. При равенстве голосов руководитель Рабочей группы имеет право решающего голоса.</w:t>
      </w:r>
    </w:p>
    <w:p w:rsidR="00802C1E" w:rsidRPr="00802C1E" w:rsidRDefault="00802C1E" w:rsidP="00802C1E">
      <w:pPr>
        <w:suppressAutoHyphens/>
        <w:spacing w:after="0" w:line="240" w:lineRule="auto"/>
        <w:ind w:firstLine="720"/>
        <w:jc w:val="both"/>
        <w:rPr>
          <w:rFonts w:ascii="Times New Roman" w:eastAsia="Times New Roman" w:hAnsi="Times New Roman" w:cs="Calibri"/>
          <w:kern w:val="1"/>
          <w:sz w:val="28"/>
          <w:szCs w:val="28"/>
          <w:lang w:eastAsia="ar-SA"/>
        </w:rPr>
        <w:sectPr w:rsidR="00802C1E" w:rsidRPr="00802C1E">
          <w:pgSz w:w="11906" w:h="16838"/>
          <w:pgMar w:top="1134" w:right="851" w:bottom="1134" w:left="1701" w:header="720" w:footer="720" w:gutter="0"/>
          <w:cols w:space="720"/>
          <w:docGrid w:linePitch="240" w:charSpace="40960"/>
        </w:sectPr>
      </w:pPr>
    </w:p>
    <w:p w:rsidR="00802C1E" w:rsidRPr="00802C1E" w:rsidRDefault="00802C1E" w:rsidP="00802C1E">
      <w:pPr>
        <w:shd w:val="clear" w:color="auto" w:fill="FFFFFF"/>
        <w:suppressAutoHyphens/>
        <w:spacing w:after="0" w:line="240" w:lineRule="auto"/>
        <w:ind w:left="3402"/>
        <w:jc w:val="center"/>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lastRenderedPageBreak/>
        <w:t>Приложение № 1</w:t>
      </w:r>
    </w:p>
    <w:p w:rsidR="00802C1E" w:rsidRPr="00802C1E" w:rsidRDefault="00802C1E" w:rsidP="00802C1E">
      <w:pPr>
        <w:suppressAutoHyphens/>
        <w:spacing w:after="0" w:line="240" w:lineRule="auto"/>
        <w:ind w:left="3402"/>
        <w:jc w:val="center"/>
        <w:rPr>
          <w:rFonts w:ascii="Times New Roman" w:eastAsia="Times New Roman" w:hAnsi="Times New Roman" w:cs="Calibri"/>
          <w:color w:val="000000"/>
          <w:kern w:val="1"/>
          <w:sz w:val="24"/>
          <w:szCs w:val="24"/>
          <w:lang w:eastAsia="ar-SA"/>
        </w:rPr>
      </w:pPr>
      <w:r w:rsidRPr="00802C1E">
        <w:rPr>
          <w:rFonts w:ascii="Times New Roman" w:eastAsia="Times New Roman" w:hAnsi="Times New Roman" w:cs="Calibri"/>
          <w:color w:val="000000"/>
          <w:kern w:val="1"/>
          <w:sz w:val="24"/>
          <w:szCs w:val="24"/>
          <w:lang w:eastAsia="ar-SA"/>
        </w:rPr>
        <w:t xml:space="preserve">к </w:t>
      </w:r>
      <w:r w:rsidRPr="00802C1E">
        <w:rPr>
          <w:rFonts w:ascii="Times New Roman" w:eastAsia="Times New Roman" w:hAnsi="Times New Roman" w:cs="Calibri"/>
          <w:bCs/>
          <w:kern w:val="1"/>
          <w:sz w:val="24"/>
          <w:szCs w:val="24"/>
          <w:lang w:eastAsia="ar-SA"/>
        </w:rPr>
        <w:t xml:space="preserve">Положению </w:t>
      </w:r>
      <w:r w:rsidRPr="00802C1E">
        <w:rPr>
          <w:rFonts w:ascii="Times New Roman" w:eastAsia="Times New Roman" w:hAnsi="Times New Roman" w:cs="Calibri"/>
          <w:bCs/>
          <w:color w:val="000000"/>
          <w:kern w:val="1"/>
          <w:sz w:val="24"/>
          <w:szCs w:val="24"/>
          <w:lang w:eastAsia="ar-SA"/>
        </w:rPr>
        <w:t xml:space="preserve">о Рабочей группе </w:t>
      </w:r>
      <w:r w:rsidRPr="00802C1E">
        <w:rPr>
          <w:rFonts w:ascii="Times New Roman" w:eastAsia="Times New Roman" w:hAnsi="Times New Roman" w:cs="Calibri"/>
          <w:bCs/>
          <w:kern w:val="1"/>
          <w:sz w:val="24"/>
          <w:szCs w:val="24"/>
          <w:lang w:eastAsia="ar-SA"/>
        </w:rPr>
        <w:t>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Государственного Совета Республики Татарстан шестого созыва</w:t>
      </w:r>
    </w:p>
    <w:p w:rsidR="00802C1E" w:rsidRPr="00802C1E" w:rsidRDefault="00802C1E" w:rsidP="00802C1E">
      <w:pPr>
        <w:suppressAutoHyphens/>
        <w:spacing w:after="360" w:line="240" w:lineRule="auto"/>
        <w:jc w:val="right"/>
        <w:rPr>
          <w:rFonts w:ascii="Times New Roman" w:eastAsia="Times New Roman" w:hAnsi="Times New Roman" w:cs="Calibri"/>
          <w:kern w:val="1"/>
          <w:sz w:val="18"/>
          <w:szCs w:val="18"/>
          <w:lang w:eastAsia="ar-SA"/>
        </w:rPr>
      </w:pPr>
    </w:p>
    <w:tbl>
      <w:tblPr>
        <w:tblW w:w="0" w:type="auto"/>
        <w:jc w:val="right"/>
        <w:tblLayout w:type="fixed"/>
        <w:tblCellMar>
          <w:left w:w="28" w:type="dxa"/>
          <w:right w:w="28" w:type="dxa"/>
        </w:tblCellMar>
        <w:tblLook w:val="0000"/>
      </w:tblPr>
      <w:tblGrid>
        <w:gridCol w:w="4139"/>
        <w:gridCol w:w="397"/>
        <w:gridCol w:w="227"/>
        <w:gridCol w:w="1134"/>
        <w:gridCol w:w="369"/>
        <w:gridCol w:w="340"/>
        <w:gridCol w:w="567"/>
      </w:tblGrid>
      <w:tr w:rsidR="00802C1E" w:rsidRPr="00802C1E" w:rsidTr="00C41419">
        <w:trPr>
          <w:jc w:val="right"/>
        </w:trPr>
        <w:tc>
          <w:tcPr>
            <w:tcW w:w="413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представления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lang w:val="en-US" w:eastAsia="ar-SA"/>
        </w:rPr>
      </w:pPr>
    </w:p>
    <w:tbl>
      <w:tblPr>
        <w:tblW w:w="0" w:type="auto"/>
        <w:jc w:val="right"/>
        <w:tblLayout w:type="fixed"/>
        <w:tblCellMar>
          <w:left w:w="28" w:type="dxa"/>
          <w:right w:w="28" w:type="dxa"/>
        </w:tblCellMar>
        <w:tblLook w:val="0000"/>
      </w:tblPr>
      <w:tblGrid>
        <w:gridCol w:w="4139"/>
        <w:gridCol w:w="397"/>
        <w:gridCol w:w="227"/>
        <w:gridCol w:w="1134"/>
        <w:gridCol w:w="369"/>
        <w:gridCol w:w="340"/>
        <w:gridCol w:w="567"/>
      </w:tblGrid>
      <w:tr w:rsidR="00802C1E" w:rsidRPr="00802C1E" w:rsidTr="00C41419">
        <w:trPr>
          <w:jc w:val="right"/>
        </w:trPr>
        <w:tc>
          <w:tcPr>
            <w:tcW w:w="413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начала приема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lang w:val="en-US" w:eastAsia="ar-SA"/>
        </w:rPr>
      </w:pPr>
    </w:p>
    <w:tbl>
      <w:tblPr>
        <w:tblW w:w="0" w:type="auto"/>
        <w:jc w:val="right"/>
        <w:tblLayout w:type="fixed"/>
        <w:tblCellMar>
          <w:left w:w="28" w:type="dxa"/>
          <w:right w:w="28" w:type="dxa"/>
        </w:tblCellMar>
        <w:tblLook w:val="0000"/>
      </w:tblPr>
      <w:tblGrid>
        <w:gridCol w:w="4479"/>
        <w:gridCol w:w="397"/>
        <w:gridCol w:w="227"/>
        <w:gridCol w:w="1134"/>
        <w:gridCol w:w="369"/>
        <w:gridCol w:w="340"/>
        <w:gridCol w:w="567"/>
      </w:tblGrid>
      <w:tr w:rsidR="00802C1E" w:rsidRPr="00802C1E" w:rsidTr="00C41419">
        <w:trPr>
          <w:jc w:val="right"/>
        </w:trPr>
        <w:tc>
          <w:tcPr>
            <w:tcW w:w="447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окончания приема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p>
    <w:p w:rsidR="00802C1E" w:rsidRPr="00802C1E" w:rsidRDefault="00802C1E" w:rsidP="00802C1E">
      <w:pPr>
        <w:suppressAutoHyphens/>
        <w:spacing w:after="0" w:line="240" w:lineRule="auto"/>
        <w:jc w:val="center"/>
        <w:rPr>
          <w:rFonts w:ascii="Times New Roman" w:eastAsia="Times New Roman" w:hAnsi="Times New Roman" w:cs="Calibri"/>
          <w:b/>
          <w:bCs/>
          <w:kern w:val="1"/>
          <w:sz w:val="26"/>
          <w:szCs w:val="26"/>
          <w:lang w:eastAsia="ar-SA"/>
        </w:rPr>
      </w:pPr>
      <w:r w:rsidRPr="00802C1E">
        <w:rPr>
          <w:rFonts w:ascii="Times New Roman" w:eastAsia="Times New Roman" w:hAnsi="Times New Roman" w:cs="Calibri"/>
          <w:b/>
          <w:bCs/>
          <w:kern w:val="1"/>
          <w:sz w:val="26"/>
          <w:szCs w:val="26"/>
          <w:lang w:eastAsia="ar-SA"/>
        </w:rPr>
        <w:t>Подтверждение</w:t>
      </w:r>
    </w:p>
    <w:p w:rsidR="00802C1E" w:rsidRPr="00802C1E" w:rsidRDefault="00802C1E" w:rsidP="00802C1E">
      <w:pPr>
        <w:suppressAutoHyphens/>
        <w:spacing w:after="0" w:line="240" w:lineRule="auto"/>
        <w:jc w:val="center"/>
        <w:rPr>
          <w:rFonts w:ascii="Times New Roman" w:eastAsia="Times New Roman" w:hAnsi="Times New Roman" w:cs="Calibri"/>
          <w:b/>
          <w:bCs/>
          <w:kern w:val="1"/>
          <w:sz w:val="26"/>
          <w:szCs w:val="26"/>
          <w:lang w:eastAsia="ar-SA"/>
        </w:rPr>
      </w:pPr>
      <w:r w:rsidRPr="00802C1E">
        <w:rPr>
          <w:rFonts w:ascii="Times New Roman" w:eastAsia="Times New Roman" w:hAnsi="Times New Roman" w:cs="Calibri"/>
          <w:b/>
          <w:bCs/>
          <w:kern w:val="1"/>
          <w:sz w:val="26"/>
          <w:szCs w:val="26"/>
          <w:lang w:eastAsia="ar-SA"/>
        </w:rPr>
        <w:t>получения документов, представленных для уведомления о выдвижении</w:t>
      </w:r>
    </w:p>
    <w:p w:rsidR="00802C1E" w:rsidRPr="00802C1E" w:rsidRDefault="00802C1E" w:rsidP="00802C1E">
      <w:pPr>
        <w:tabs>
          <w:tab w:val="left" w:pos="3742"/>
        </w:tabs>
        <w:suppressAutoHyphens/>
        <w:spacing w:after="0" w:line="240" w:lineRule="auto"/>
        <w:rPr>
          <w:rFonts w:ascii="Times New Roman" w:eastAsia="Times New Roman" w:hAnsi="Times New Roman" w:cs="Calibri"/>
          <w:b/>
          <w:bCs/>
          <w:kern w:val="1"/>
          <w:sz w:val="26"/>
          <w:szCs w:val="26"/>
          <w:lang w:eastAsia="ar-SA"/>
        </w:rPr>
      </w:pPr>
      <w:r w:rsidRPr="00802C1E">
        <w:rPr>
          <w:rFonts w:ascii="Times New Roman" w:eastAsia="Times New Roman" w:hAnsi="Times New Roman" w:cs="Calibri"/>
          <w:b/>
          <w:bCs/>
          <w:kern w:val="1"/>
          <w:sz w:val="26"/>
          <w:szCs w:val="26"/>
          <w:lang w:eastAsia="ar-SA"/>
        </w:rPr>
        <w:t xml:space="preserve">избирательным объединением </w:t>
      </w:r>
      <w:r w:rsidRPr="00802C1E">
        <w:rPr>
          <w:rFonts w:ascii="Times New Roman" w:eastAsia="Times New Roman" w:hAnsi="Times New Roman" w:cs="Calibri"/>
          <w:bCs/>
          <w:kern w:val="1"/>
          <w:sz w:val="26"/>
          <w:szCs w:val="26"/>
          <w:lang w:eastAsia="ar-SA"/>
        </w:rPr>
        <w:t>__________________________________________</w:t>
      </w:r>
    </w:p>
    <w:p w:rsidR="00802C1E" w:rsidRPr="00802C1E" w:rsidRDefault="00802C1E" w:rsidP="00802C1E">
      <w:pPr>
        <w:tabs>
          <w:tab w:val="left" w:pos="3742"/>
        </w:tabs>
        <w:suppressAutoHyphens/>
        <w:spacing w:after="0" w:line="240" w:lineRule="auto"/>
        <w:ind w:left="3686"/>
        <w:jc w:val="center"/>
        <w:rPr>
          <w:rFonts w:ascii="Times New Roman" w:eastAsia="Times New Roman" w:hAnsi="Times New Roman" w:cs="Calibri"/>
          <w:b/>
          <w:bCs/>
          <w:i/>
          <w:iCs/>
          <w:kern w:val="1"/>
          <w:sz w:val="16"/>
          <w:szCs w:val="16"/>
          <w:lang w:eastAsia="ar-SA"/>
        </w:rPr>
      </w:pPr>
      <w:r w:rsidRPr="00802C1E">
        <w:rPr>
          <w:rFonts w:ascii="Times New Roman" w:eastAsia="Times New Roman" w:hAnsi="Times New Roman" w:cs="Calibri"/>
          <w:i/>
          <w:iCs/>
          <w:kern w:val="1"/>
          <w:sz w:val="16"/>
          <w:szCs w:val="16"/>
          <w:lang w:eastAsia="ar-SA"/>
        </w:rPr>
        <w:t>(наименование избирательного объединения)</w:t>
      </w:r>
    </w:p>
    <w:p w:rsidR="00802C1E" w:rsidRPr="00802C1E" w:rsidRDefault="00802C1E" w:rsidP="00802C1E">
      <w:pPr>
        <w:tabs>
          <w:tab w:val="left" w:pos="3260"/>
          <w:tab w:val="left" w:pos="4111"/>
        </w:tabs>
        <w:suppressAutoHyphens/>
        <w:spacing w:after="0" w:line="240" w:lineRule="auto"/>
        <w:jc w:val="both"/>
        <w:rPr>
          <w:rFonts w:ascii="Times New Roman" w:eastAsia="Times New Roman" w:hAnsi="Times New Roman" w:cs="Calibri"/>
          <w:kern w:val="1"/>
          <w:sz w:val="16"/>
          <w:szCs w:val="16"/>
          <w:lang w:eastAsia="ar-SA"/>
        </w:rPr>
      </w:pPr>
      <w:r w:rsidRPr="00802C1E">
        <w:rPr>
          <w:rFonts w:ascii="Times New Roman" w:eastAsia="Times New Roman" w:hAnsi="Times New Roman" w:cs="Calibri"/>
          <w:b/>
          <w:bCs/>
          <w:kern w:val="1"/>
          <w:sz w:val="26"/>
          <w:szCs w:val="26"/>
          <w:lang w:eastAsia="ar-SA"/>
        </w:rPr>
        <w:t xml:space="preserve">кандидата по </w:t>
      </w:r>
      <w:r w:rsidRPr="00802C1E">
        <w:rPr>
          <w:rFonts w:ascii="Times New Roman" w:eastAsia="Times New Roman" w:hAnsi="Times New Roman" w:cs="Calibri"/>
          <w:bCs/>
          <w:kern w:val="1"/>
          <w:sz w:val="26"/>
          <w:szCs w:val="26"/>
          <w:lang w:eastAsia="ar-SA"/>
        </w:rPr>
        <w:t>____________________________</w:t>
      </w:r>
      <w:r w:rsidRPr="00802C1E">
        <w:rPr>
          <w:rFonts w:ascii="Times New Roman" w:eastAsia="Times New Roman" w:hAnsi="Times New Roman" w:cs="Calibri"/>
          <w:b/>
          <w:bCs/>
          <w:kern w:val="1"/>
          <w:sz w:val="26"/>
          <w:szCs w:val="26"/>
          <w:lang w:eastAsia="ar-SA"/>
        </w:rPr>
        <w:t xml:space="preserve">одномандатному избирательному округу № </w:t>
      </w:r>
      <w:r w:rsidRPr="00802C1E">
        <w:rPr>
          <w:rFonts w:ascii="Times New Roman" w:eastAsia="Times New Roman" w:hAnsi="Times New Roman" w:cs="Calibri"/>
          <w:bCs/>
          <w:kern w:val="1"/>
          <w:sz w:val="26"/>
          <w:szCs w:val="26"/>
          <w:lang w:eastAsia="ar-SA"/>
        </w:rPr>
        <w:t>_________</w:t>
      </w:r>
      <w:r w:rsidRPr="00802C1E">
        <w:rPr>
          <w:rFonts w:ascii="Times New Roman" w:eastAsia="Times New Roman" w:hAnsi="Times New Roman" w:cs="Calibri"/>
          <w:b/>
          <w:bCs/>
          <w:kern w:val="1"/>
          <w:sz w:val="26"/>
          <w:szCs w:val="26"/>
          <w:lang w:eastAsia="ar-SA"/>
        </w:rPr>
        <w:t xml:space="preserve"> на выборах депутатов Государственного Совета Республики Татарстан шестого созыва</w:t>
      </w:r>
    </w:p>
    <w:p w:rsidR="00802C1E" w:rsidRPr="00802C1E" w:rsidRDefault="00802C1E" w:rsidP="00802C1E">
      <w:pPr>
        <w:suppressAutoHyphens/>
        <w:spacing w:after="0" w:line="240" w:lineRule="auto"/>
        <w:ind w:firstLine="567"/>
        <w:rPr>
          <w:rFonts w:ascii="Times New Roman" w:eastAsia="Times New Roman" w:hAnsi="Times New Roman" w:cs="Calibri"/>
          <w:kern w:val="1"/>
          <w:sz w:val="24"/>
          <w:szCs w:val="24"/>
          <w:lang w:eastAsia="ar-SA"/>
        </w:rPr>
      </w:pPr>
    </w:p>
    <w:p w:rsidR="00802C1E" w:rsidRPr="00802C1E" w:rsidRDefault="00802C1E" w:rsidP="00802C1E">
      <w:pPr>
        <w:pBdr>
          <w:top w:val="single" w:sz="4" w:space="1" w:color="auto"/>
        </w:pBdr>
        <w:suppressAutoHyphens/>
        <w:spacing w:after="0" w:line="240" w:lineRule="auto"/>
        <w:ind w:left="567"/>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(наименование окружной избирательной комиссии)</w:t>
      </w:r>
    </w:p>
    <w:p w:rsidR="00802C1E" w:rsidRPr="00802C1E" w:rsidRDefault="00802C1E" w:rsidP="00802C1E">
      <w:pPr>
        <w:suppressAutoHyphens/>
        <w:spacing w:after="0" w:line="240" w:lineRule="auto"/>
        <w:jc w:val="both"/>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приняла от кандидата __________________________________________________________</w:t>
      </w:r>
    </w:p>
    <w:p w:rsidR="00802C1E" w:rsidRPr="00802C1E" w:rsidRDefault="00802C1E" w:rsidP="00802C1E">
      <w:pPr>
        <w:suppressAutoHyphens/>
        <w:spacing w:after="0" w:line="240" w:lineRule="auto"/>
        <w:ind w:left="2268"/>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(фамилия, имя, отчество)</w:t>
      </w:r>
    </w:p>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следующие документы:</w:t>
      </w:r>
    </w:p>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7"/>
        <w:gridCol w:w="6748"/>
        <w:gridCol w:w="2061"/>
      </w:tblGrid>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Уведомление кандидата о его выдвижении избирательным объединением по одномандатному избирательному округу</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Решение съезда политической партии (протокол заседания съезда, конференции или общего собрания ее регионального отделения, соответствующего органа политической партии, ее регионального отделения) о выдвижении кандидата по одномандатному избирательному округу</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Height w:val="484"/>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документа (документов), подтверждающего (подтверждающих) сведения о профессиональном образовании кандидата</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документа об осуществлении кандидатом полномочий депутата представительного органа на непостоянной основе</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Height w:val="1538"/>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Сведения о размере и об источниках доходов, имуществе, принадлежащем кандидату на праве собственности, о вкладах в банках, ценных бумагах</w:t>
            </w: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бумажном носителе</w:t>
            </w: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в машиночитаемом виде</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_________________</w:t>
            </w:r>
          </w:p>
          <w:p w:rsidR="00802C1E" w:rsidRPr="00802C1E" w:rsidRDefault="00802C1E" w:rsidP="00802C1E">
            <w:pPr>
              <w:widowControl w:val="0"/>
              <w:suppressAutoHyphens/>
              <w:spacing w:after="0" w:line="240" w:lineRule="auto"/>
              <w:ind w:left="57"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i/>
                <w:iCs/>
                <w:kern w:val="1"/>
                <w:vertAlign w:val="superscript"/>
                <w:lang w:eastAsia="ar-SA"/>
              </w:rPr>
              <w:t>(сведения о представлении документа в машиночитаемом виде)</w:t>
            </w:r>
          </w:p>
        </w:tc>
      </w:tr>
      <w:tr w:rsidR="00802C1E" w:rsidRPr="00802C1E" w:rsidTr="00C41419">
        <w:trPr>
          <w:cantSplit/>
          <w:trHeight w:val="2600"/>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__________ штук</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Height w:val="2853"/>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__________ штук</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Официально удостоверенную постоянно действующим руководящим органом политической партии либо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r w:rsidRPr="00802C1E">
              <w:rPr>
                <w:rFonts w:ascii="Times New Roman" w:eastAsia="Times New Roman" w:hAnsi="Times New Roman" w:cs="Times New Roman"/>
                <w:kern w:val="1"/>
                <w:vertAlign w:val="superscript"/>
                <w:lang w:eastAsia="ar-SA"/>
              </w:rPr>
              <w:t>5</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Заявление кандидата о регистрации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before="60" w:after="0" w:line="240" w:lineRule="auto"/>
              <w:ind w:left="57" w:right="57"/>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p>
        </w:tc>
      </w:tr>
      <w:tr w:rsidR="00802C1E" w:rsidRPr="00802C1E" w:rsidTr="00C41419">
        <w:trPr>
          <w:cantSplit/>
          <w:trHeight w:val="841"/>
        </w:trPr>
        <w:tc>
          <w:tcPr>
            <w:tcW w:w="567" w:type="dxa"/>
          </w:tcPr>
          <w:p w:rsidR="00802C1E" w:rsidRPr="00802C1E" w:rsidRDefault="00802C1E" w:rsidP="00802C1E">
            <w:pPr>
              <w:widowControl w:val="0"/>
              <w:numPr>
                <w:ilvl w:val="0"/>
                <w:numId w:val="4"/>
              </w:numPr>
              <w:suppressAutoHyphens/>
              <w:spacing w:after="0" w:line="240" w:lineRule="auto"/>
              <w:jc w:val="center"/>
              <w:rPr>
                <w:rFonts w:ascii="Times New Roman" w:eastAsia="Times New Roman" w:hAnsi="Times New Roman" w:cs="Times New Roman"/>
                <w:kern w:val="1"/>
                <w:lang w:val="en-US" w:eastAsia="ar-SA"/>
              </w:rPr>
            </w:pPr>
          </w:p>
        </w:tc>
        <w:tc>
          <w:tcPr>
            <w:tcW w:w="7031" w:type="dxa"/>
          </w:tcPr>
          <w:p w:rsidR="00802C1E" w:rsidRPr="00802C1E" w:rsidRDefault="00802C1E" w:rsidP="00802C1E">
            <w:pPr>
              <w:widowControl w:val="0"/>
              <w:suppressAutoHyphens/>
              <w:spacing w:before="60" w:after="0" w:line="240" w:lineRule="auto"/>
              <w:ind w:left="57" w:right="57"/>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Внешний носитель информации с документами в машиночитаемом виде (диск, носитель информации USB JetFlesh Drive и т.п.)</w:t>
            </w:r>
          </w:p>
        </w:tc>
        <w:tc>
          <w:tcPr>
            <w:tcW w:w="2145" w:type="dxa"/>
          </w:tcPr>
          <w:p w:rsidR="00802C1E" w:rsidRPr="00802C1E" w:rsidRDefault="00802C1E" w:rsidP="00802C1E">
            <w:pPr>
              <w:widowControl w:val="0"/>
              <w:suppressAutoHyphens/>
              <w:spacing w:after="0" w:line="240" w:lineRule="auto"/>
              <w:ind w:left="57"/>
              <w:rPr>
                <w:rFonts w:ascii="Times New Roman" w:eastAsia="Times New Roman" w:hAnsi="Times New Roman" w:cs="Times New Roman"/>
                <w:i/>
                <w:iCs/>
                <w:kern w:val="1"/>
                <w:lang w:eastAsia="ar-SA"/>
              </w:rPr>
            </w:pPr>
            <w:r w:rsidRPr="00802C1E">
              <w:rPr>
                <w:rFonts w:ascii="Times New Roman" w:eastAsia="Times New Roman" w:hAnsi="Times New Roman" w:cs="Times New Roman"/>
                <w:i/>
                <w:iCs/>
                <w:kern w:val="1"/>
                <w:lang w:eastAsia="ar-SA"/>
              </w:rPr>
              <w:t>_________________</w:t>
            </w:r>
          </w:p>
          <w:p w:rsidR="00802C1E" w:rsidRPr="00802C1E" w:rsidRDefault="00802C1E" w:rsidP="00802C1E">
            <w:pPr>
              <w:widowControl w:val="0"/>
              <w:suppressAutoHyphens/>
              <w:spacing w:after="0" w:line="240" w:lineRule="auto"/>
              <w:ind w:left="57"/>
              <w:jc w:val="center"/>
              <w:rPr>
                <w:rFonts w:ascii="Times New Roman" w:eastAsia="Times New Roman" w:hAnsi="Times New Roman" w:cs="Times New Roman"/>
                <w:kern w:val="1"/>
                <w:vertAlign w:val="superscript"/>
                <w:lang w:eastAsia="ar-SA"/>
              </w:rPr>
            </w:pPr>
            <w:r w:rsidRPr="00802C1E">
              <w:rPr>
                <w:rFonts w:ascii="Times New Roman" w:eastAsia="Times New Roman" w:hAnsi="Times New Roman" w:cs="Times New Roman"/>
                <w:i/>
                <w:iCs/>
                <w:kern w:val="1"/>
                <w:vertAlign w:val="superscript"/>
                <w:lang w:eastAsia="ar-SA"/>
              </w:rPr>
              <w:t>(вид носителя информации)</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______штук в 1 экз.</w:t>
            </w:r>
          </w:p>
        </w:tc>
      </w:tr>
    </w:tbl>
    <w:p w:rsidR="00802C1E" w:rsidRPr="00802C1E" w:rsidRDefault="00802C1E" w:rsidP="00802C1E">
      <w:pPr>
        <w:keepNext/>
        <w:suppressAutoHyphens/>
        <w:spacing w:after="0" w:line="240" w:lineRule="auto"/>
        <w:rPr>
          <w:rFonts w:ascii="Times New Roman" w:eastAsia="Times New Roman" w:hAnsi="Times New Roman" w:cs="Calibri"/>
          <w:kern w:val="1"/>
          <w:sz w:val="24"/>
          <w:szCs w:val="24"/>
          <w:lang w:eastAsia="ar-SA"/>
        </w:rPr>
      </w:pPr>
    </w:p>
    <w:tbl>
      <w:tblPr>
        <w:tblW w:w="9356" w:type="dxa"/>
        <w:tblLayout w:type="fixed"/>
        <w:tblCellMar>
          <w:left w:w="28" w:type="dxa"/>
          <w:right w:w="28" w:type="dxa"/>
        </w:tblCellMar>
        <w:tblLook w:val="0000"/>
      </w:tblPr>
      <w:tblGrid>
        <w:gridCol w:w="2975"/>
        <w:gridCol w:w="2657"/>
        <w:gridCol w:w="271"/>
        <w:gridCol w:w="3453"/>
      </w:tblGrid>
      <w:tr w:rsidR="00802C1E" w:rsidRPr="00802C1E" w:rsidTr="00C41419">
        <w:tc>
          <w:tcPr>
            <w:tcW w:w="3175"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Кандидат</w:t>
            </w:r>
          </w:p>
        </w:tc>
        <w:tc>
          <w:tcPr>
            <w:tcW w:w="2835"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284"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3686"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r>
      <w:tr w:rsidR="00802C1E" w:rsidRPr="00802C1E" w:rsidTr="00C41419">
        <w:tc>
          <w:tcPr>
            <w:tcW w:w="3175"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2835"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(подпись)</w:t>
            </w:r>
          </w:p>
        </w:tc>
        <w:tc>
          <w:tcPr>
            <w:tcW w:w="284"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3686"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(инициалы, фамилия)</w:t>
            </w:r>
          </w:p>
        </w:tc>
      </w:tr>
      <w:tr w:rsidR="00802C1E" w:rsidRPr="00802C1E" w:rsidTr="00C41419">
        <w:tc>
          <w:tcPr>
            <w:tcW w:w="3175"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Руководитель и (или) член</w:t>
            </w:r>
            <w:r w:rsidRPr="00802C1E">
              <w:rPr>
                <w:rFonts w:ascii="Times New Roman" w:eastAsia="Times New Roman" w:hAnsi="Times New Roman" w:cs="Calibri"/>
                <w:kern w:val="1"/>
                <w:sz w:val="24"/>
                <w:szCs w:val="24"/>
                <w:lang w:eastAsia="ar-SA"/>
              </w:rPr>
              <w:br/>
              <w:t>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284"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3686"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r>
      <w:tr w:rsidR="00802C1E" w:rsidRPr="00802C1E" w:rsidTr="00C41419">
        <w:tc>
          <w:tcPr>
            <w:tcW w:w="3175" w:type="dxa"/>
            <w:tcBorders>
              <w:top w:val="nil"/>
              <w:left w:val="nil"/>
              <w:bottom w:val="nil"/>
              <w:right w:val="nil"/>
            </w:tcBorders>
          </w:tcPr>
          <w:p w:rsidR="00802C1E" w:rsidRPr="00802C1E" w:rsidRDefault="00802C1E" w:rsidP="00802C1E">
            <w:pPr>
              <w:suppressAutoHyphens/>
              <w:spacing w:after="0" w:line="240" w:lineRule="auto"/>
              <w:rPr>
                <w:rFonts w:ascii="Times New Roman" w:eastAsia="Times New Roman" w:hAnsi="Times New Roman" w:cs="Calibri"/>
                <w:i/>
                <w:iCs/>
                <w:kern w:val="1"/>
                <w:sz w:val="16"/>
                <w:szCs w:val="16"/>
                <w:lang w:eastAsia="ar-SA"/>
              </w:rPr>
            </w:pPr>
          </w:p>
        </w:tc>
        <w:tc>
          <w:tcPr>
            <w:tcW w:w="2835"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(подпись)</w:t>
            </w:r>
          </w:p>
        </w:tc>
        <w:tc>
          <w:tcPr>
            <w:tcW w:w="284"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3686"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(инициалы, фамилия)</w:t>
            </w:r>
          </w:p>
        </w:tc>
      </w:tr>
    </w:tbl>
    <w:p w:rsidR="00802C1E" w:rsidRPr="00802C1E" w:rsidRDefault="00802C1E" w:rsidP="00802C1E">
      <w:pPr>
        <w:suppressAutoHyphens/>
        <w:spacing w:before="240" w:after="0" w:line="240" w:lineRule="auto"/>
        <w:ind w:left="1134"/>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М.П.</w:t>
      </w:r>
    </w:p>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p>
    <w:p w:rsidR="00802C1E" w:rsidRPr="00802C1E" w:rsidRDefault="00802C1E" w:rsidP="00802C1E">
      <w:pPr>
        <w:suppressAutoHyphens/>
        <w:spacing w:after="120" w:line="240" w:lineRule="auto"/>
        <w:rPr>
          <w:rFonts w:ascii="Times New Roman" w:eastAsia="Times New Roman" w:hAnsi="Times New Roman" w:cs="Calibri"/>
          <w:kern w:val="1"/>
          <w:sz w:val="24"/>
          <w:szCs w:val="24"/>
          <w:lang w:eastAsia="ar-SA"/>
        </w:rPr>
        <w:sectPr w:rsidR="00802C1E" w:rsidRPr="00802C1E" w:rsidSect="00D14619">
          <w:footnotePr>
            <w:numFmt w:val="chicago"/>
            <w:numRestart w:val="eachPage"/>
          </w:footnotePr>
          <w:pgSz w:w="11907" w:h="16839" w:code="9"/>
          <w:pgMar w:top="1134" w:right="851" w:bottom="1134" w:left="1701" w:header="720" w:footer="720" w:gutter="0"/>
          <w:cols w:space="60"/>
          <w:noEndnote/>
          <w:docGrid w:linePitch="272"/>
        </w:sectPr>
      </w:pPr>
    </w:p>
    <w:p w:rsidR="00802C1E" w:rsidRPr="00802C1E" w:rsidRDefault="00802C1E" w:rsidP="00802C1E">
      <w:pPr>
        <w:shd w:val="clear" w:color="auto" w:fill="FFFFFF"/>
        <w:suppressAutoHyphens/>
        <w:spacing w:after="0" w:line="240" w:lineRule="auto"/>
        <w:ind w:left="3402"/>
        <w:jc w:val="center"/>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lastRenderedPageBreak/>
        <w:t>Приложение № 2</w:t>
      </w:r>
    </w:p>
    <w:p w:rsidR="00802C1E" w:rsidRPr="00802C1E" w:rsidRDefault="00802C1E" w:rsidP="00802C1E">
      <w:pPr>
        <w:suppressAutoHyphens/>
        <w:spacing w:after="0" w:line="240" w:lineRule="auto"/>
        <w:ind w:left="3402"/>
        <w:jc w:val="center"/>
        <w:rPr>
          <w:rFonts w:ascii="Times New Roman" w:eastAsia="Times New Roman" w:hAnsi="Times New Roman" w:cs="Calibri"/>
          <w:color w:val="000000"/>
          <w:kern w:val="1"/>
          <w:sz w:val="24"/>
          <w:szCs w:val="24"/>
          <w:lang w:eastAsia="ar-SA"/>
        </w:rPr>
      </w:pPr>
      <w:r w:rsidRPr="00802C1E">
        <w:rPr>
          <w:rFonts w:ascii="Times New Roman" w:eastAsia="Times New Roman" w:hAnsi="Times New Roman" w:cs="Calibri"/>
          <w:color w:val="000000"/>
          <w:kern w:val="1"/>
          <w:sz w:val="24"/>
          <w:szCs w:val="24"/>
          <w:lang w:eastAsia="ar-SA"/>
        </w:rPr>
        <w:t xml:space="preserve">к </w:t>
      </w:r>
      <w:r w:rsidRPr="00802C1E">
        <w:rPr>
          <w:rFonts w:ascii="Times New Roman" w:eastAsia="Times New Roman" w:hAnsi="Times New Roman" w:cs="Calibri"/>
          <w:bCs/>
          <w:kern w:val="1"/>
          <w:sz w:val="24"/>
          <w:szCs w:val="24"/>
          <w:lang w:eastAsia="ar-SA"/>
        </w:rPr>
        <w:t xml:space="preserve">Положению </w:t>
      </w:r>
      <w:r w:rsidRPr="00802C1E">
        <w:rPr>
          <w:rFonts w:ascii="Times New Roman" w:eastAsia="Times New Roman" w:hAnsi="Times New Roman" w:cs="Calibri"/>
          <w:bCs/>
          <w:color w:val="000000"/>
          <w:kern w:val="1"/>
          <w:sz w:val="24"/>
          <w:szCs w:val="24"/>
          <w:lang w:eastAsia="ar-SA"/>
        </w:rPr>
        <w:t xml:space="preserve">о Рабочей группе </w:t>
      </w:r>
      <w:r w:rsidRPr="00802C1E">
        <w:rPr>
          <w:rFonts w:ascii="Times New Roman" w:eastAsia="Times New Roman" w:hAnsi="Times New Roman" w:cs="Calibri"/>
          <w:bCs/>
          <w:kern w:val="1"/>
          <w:sz w:val="24"/>
          <w:szCs w:val="24"/>
          <w:lang w:eastAsia="ar-SA"/>
        </w:rPr>
        <w:t>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Государственного Совета Республики Татарстан шестого созыва</w:t>
      </w:r>
    </w:p>
    <w:p w:rsidR="00802C1E" w:rsidRPr="00802C1E" w:rsidRDefault="00802C1E" w:rsidP="00802C1E">
      <w:pPr>
        <w:suppressAutoHyphens/>
        <w:spacing w:after="360" w:line="240" w:lineRule="auto"/>
        <w:jc w:val="right"/>
        <w:rPr>
          <w:rFonts w:ascii="Times New Roman" w:eastAsia="Times New Roman" w:hAnsi="Times New Roman" w:cs="Calibri"/>
          <w:kern w:val="1"/>
          <w:sz w:val="4"/>
          <w:szCs w:val="18"/>
          <w:lang w:eastAsia="ar-SA"/>
        </w:rPr>
      </w:pPr>
    </w:p>
    <w:tbl>
      <w:tblPr>
        <w:tblW w:w="0" w:type="auto"/>
        <w:jc w:val="right"/>
        <w:tblLayout w:type="fixed"/>
        <w:tblCellMar>
          <w:left w:w="28" w:type="dxa"/>
          <w:right w:w="28" w:type="dxa"/>
        </w:tblCellMar>
        <w:tblLook w:val="0000"/>
      </w:tblPr>
      <w:tblGrid>
        <w:gridCol w:w="4139"/>
        <w:gridCol w:w="397"/>
        <w:gridCol w:w="227"/>
        <w:gridCol w:w="1134"/>
        <w:gridCol w:w="369"/>
        <w:gridCol w:w="340"/>
        <w:gridCol w:w="567"/>
      </w:tblGrid>
      <w:tr w:rsidR="00802C1E" w:rsidRPr="00802C1E" w:rsidTr="00C41419">
        <w:trPr>
          <w:jc w:val="right"/>
        </w:trPr>
        <w:tc>
          <w:tcPr>
            <w:tcW w:w="413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представления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14"/>
          <w:lang w:val="en-US" w:eastAsia="ar-SA"/>
        </w:rPr>
      </w:pPr>
    </w:p>
    <w:tbl>
      <w:tblPr>
        <w:tblW w:w="0" w:type="auto"/>
        <w:jc w:val="right"/>
        <w:tblLayout w:type="fixed"/>
        <w:tblCellMar>
          <w:left w:w="28" w:type="dxa"/>
          <w:right w:w="28" w:type="dxa"/>
        </w:tblCellMar>
        <w:tblLook w:val="0000"/>
      </w:tblPr>
      <w:tblGrid>
        <w:gridCol w:w="4139"/>
        <w:gridCol w:w="397"/>
        <w:gridCol w:w="227"/>
        <w:gridCol w:w="1134"/>
        <w:gridCol w:w="369"/>
        <w:gridCol w:w="340"/>
        <w:gridCol w:w="567"/>
      </w:tblGrid>
      <w:tr w:rsidR="00802C1E" w:rsidRPr="00802C1E" w:rsidTr="00C41419">
        <w:trPr>
          <w:jc w:val="right"/>
        </w:trPr>
        <w:tc>
          <w:tcPr>
            <w:tcW w:w="413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начала приема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14"/>
          <w:lang w:val="en-US" w:eastAsia="ar-SA"/>
        </w:rPr>
      </w:pPr>
    </w:p>
    <w:tbl>
      <w:tblPr>
        <w:tblW w:w="0" w:type="auto"/>
        <w:jc w:val="right"/>
        <w:tblLayout w:type="fixed"/>
        <w:tblCellMar>
          <w:left w:w="28" w:type="dxa"/>
          <w:right w:w="28" w:type="dxa"/>
        </w:tblCellMar>
        <w:tblLook w:val="0000"/>
      </w:tblPr>
      <w:tblGrid>
        <w:gridCol w:w="4479"/>
        <w:gridCol w:w="397"/>
        <w:gridCol w:w="227"/>
        <w:gridCol w:w="1134"/>
        <w:gridCol w:w="369"/>
        <w:gridCol w:w="340"/>
        <w:gridCol w:w="567"/>
      </w:tblGrid>
      <w:tr w:rsidR="00802C1E" w:rsidRPr="00802C1E" w:rsidTr="00C41419">
        <w:trPr>
          <w:jc w:val="right"/>
        </w:trPr>
        <w:tc>
          <w:tcPr>
            <w:tcW w:w="447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окончания приема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p>
    <w:p w:rsidR="00802C1E" w:rsidRPr="00802C1E" w:rsidRDefault="00802C1E" w:rsidP="00802C1E">
      <w:pPr>
        <w:suppressAutoHyphens/>
        <w:spacing w:after="0" w:line="240" w:lineRule="auto"/>
        <w:jc w:val="center"/>
        <w:rPr>
          <w:rFonts w:ascii="Times New Roman" w:eastAsia="Times New Roman" w:hAnsi="Times New Roman" w:cs="Calibri"/>
          <w:kern w:val="1"/>
          <w:sz w:val="26"/>
          <w:szCs w:val="26"/>
          <w:lang w:eastAsia="ar-SA"/>
        </w:rPr>
      </w:pPr>
      <w:r w:rsidRPr="00802C1E">
        <w:rPr>
          <w:rFonts w:ascii="Times New Roman" w:eastAsia="Times New Roman" w:hAnsi="Times New Roman" w:cs="Calibri"/>
          <w:b/>
          <w:bCs/>
          <w:kern w:val="1"/>
          <w:sz w:val="26"/>
          <w:szCs w:val="26"/>
          <w:lang w:eastAsia="ar-SA"/>
        </w:rPr>
        <w:t>Подтверждение</w:t>
      </w:r>
      <w:r w:rsidRPr="00802C1E">
        <w:rPr>
          <w:rFonts w:ascii="Times New Roman" w:eastAsia="Times New Roman" w:hAnsi="Times New Roman" w:cs="Calibri"/>
          <w:b/>
          <w:bCs/>
          <w:kern w:val="1"/>
          <w:sz w:val="26"/>
          <w:szCs w:val="26"/>
          <w:lang w:eastAsia="ar-SA"/>
        </w:rPr>
        <w:br/>
        <w:t>получения документов, представленных для уведомления о выдвижении кандидата в порядке самовыдвижения по __________________ одномандатному</w:t>
      </w:r>
    </w:p>
    <w:p w:rsidR="00802C1E" w:rsidRPr="00802C1E" w:rsidRDefault="00802C1E" w:rsidP="00802C1E">
      <w:pPr>
        <w:tabs>
          <w:tab w:val="left" w:pos="5642"/>
        </w:tabs>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b/>
          <w:bCs/>
          <w:kern w:val="1"/>
          <w:sz w:val="26"/>
          <w:szCs w:val="26"/>
          <w:lang w:eastAsia="ar-SA"/>
        </w:rPr>
        <w:t>избирательному округу № _______ на выборах депутатов Государственного Совета Республики Татарстан шестого созыва</w:t>
      </w:r>
    </w:p>
    <w:p w:rsidR="00802C1E" w:rsidRPr="00802C1E" w:rsidRDefault="00802C1E" w:rsidP="00802C1E">
      <w:pPr>
        <w:suppressAutoHyphens/>
        <w:spacing w:after="0" w:line="240" w:lineRule="auto"/>
        <w:ind w:firstLine="567"/>
        <w:rPr>
          <w:rFonts w:ascii="Times New Roman" w:eastAsia="Times New Roman" w:hAnsi="Times New Roman" w:cs="Calibri"/>
          <w:kern w:val="1"/>
          <w:sz w:val="24"/>
          <w:szCs w:val="24"/>
          <w:lang w:eastAsia="ar-SA"/>
        </w:rPr>
      </w:pPr>
    </w:p>
    <w:p w:rsidR="00802C1E" w:rsidRPr="00802C1E" w:rsidRDefault="00802C1E" w:rsidP="00802C1E">
      <w:pPr>
        <w:pBdr>
          <w:top w:val="single" w:sz="4" w:space="1" w:color="auto"/>
        </w:pBdr>
        <w:suppressAutoHyphens/>
        <w:spacing w:after="0" w:line="240" w:lineRule="auto"/>
        <w:ind w:left="567"/>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(наименование избирательной комиссии)</w:t>
      </w:r>
    </w:p>
    <w:tbl>
      <w:tblPr>
        <w:tblW w:w="9356" w:type="dxa"/>
        <w:tblLayout w:type="fixed"/>
        <w:tblCellMar>
          <w:left w:w="28" w:type="dxa"/>
          <w:right w:w="28" w:type="dxa"/>
        </w:tblCellMar>
        <w:tblLook w:val="0000"/>
      </w:tblPr>
      <w:tblGrid>
        <w:gridCol w:w="1190"/>
        <w:gridCol w:w="7950"/>
        <w:gridCol w:w="216"/>
      </w:tblGrid>
      <w:tr w:rsidR="00802C1E" w:rsidRPr="00802C1E" w:rsidTr="00C41419">
        <w:tc>
          <w:tcPr>
            <w:tcW w:w="1276"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приняла от</w:t>
            </w:r>
          </w:p>
        </w:tc>
        <w:tc>
          <w:tcPr>
            <w:tcW w:w="8562"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w:t>
            </w:r>
          </w:p>
        </w:tc>
      </w:tr>
      <w:tr w:rsidR="00802C1E" w:rsidRPr="00802C1E" w:rsidTr="00C41419">
        <w:tc>
          <w:tcPr>
            <w:tcW w:w="1276" w:type="dxa"/>
            <w:tcBorders>
              <w:top w:val="nil"/>
              <w:left w:val="nil"/>
              <w:bottom w:val="nil"/>
              <w:right w:val="nil"/>
            </w:tcBorders>
          </w:tcPr>
          <w:p w:rsidR="00802C1E" w:rsidRPr="00802C1E" w:rsidRDefault="00802C1E" w:rsidP="00802C1E">
            <w:pPr>
              <w:suppressAutoHyphens/>
              <w:spacing w:after="0" w:line="240" w:lineRule="auto"/>
              <w:rPr>
                <w:rFonts w:ascii="Times New Roman" w:eastAsia="Times New Roman" w:hAnsi="Times New Roman" w:cs="Calibri"/>
                <w:i/>
                <w:iCs/>
                <w:kern w:val="1"/>
                <w:sz w:val="16"/>
                <w:szCs w:val="16"/>
                <w:lang w:eastAsia="ar-SA"/>
              </w:rPr>
            </w:pPr>
          </w:p>
        </w:tc>
        <w:tc>
          <w:tcPr>
            <w:tcW w:w="8562"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(фамилия, имя, отчество)</w:t>
            </w:r>
          </w:p>
        </w:tc>
        <w:tc>
          <w:tcPr>
            <w:tcW w:w="227" w:type="dxa"/>
            <w:tcBorders>
              <w:top w:val="nil"/>
              <w:left w:val="nil"/>
              <w:bottom w:val="nil"/>
              <w:right w:val="nil"/>
            </w:tcBorders>
          </w:tcPr>
          <w:p w:rsidR="00802C1E" w:rsidRPr="00802C1E" w:rsidRDefault="00802C1E" w:rsidP="00802C1E">
            <w:pPr>
              <w:suppressAutoHyphens/>
              <w:spacing w:after="0" w:line="240" w:lineRule="auto"/>
              <w:rPr>
                <w:rFonts w:ascii="Times New Roman" w:eastAsia="Times New Roman" w:hAnsi="Times New Roman" w:cs="Calibri"/>
                <w:i/>
                <w:iCs/>
                <w:kern w:val="1"/>
                <w:sz w:val="16"/>
                <w:szCs w:val="16"/>
                <w:lang w:eastAsia="ar-SA"/>
              </w:rPr>
            </w:pPr>
          </w:p>
        </w:tc>
      </w:tr>
    </w:tbl>
    <w:p w:rsidR="00802C1E" w:rsidRPr="00802C1E" w:rsidRDefault="00802C1E" w:rsidP="00802C1E">
      <w:pPr>
        <w:suppressAutoHyphens/>
        <w:spacing w:after="0" w:line="240" w:lineRule="auto"/>
        <w:rPr>
          <w:rFonts w:ascii="Times New Roman" w:eastAsia="Times New Roman" w:hAnsi="Times New Roman" w:cs="Calibri"/>
          <w:kern w:val="1"/>
          <w:sz w:val="2"/>
          <w:szCs w:val="2"/>
          <w:lang w:eastAsia="ar-SA"/>
        </w:rPr>
      </w:pPr>
    </w:p>
    <w:p w:rsidR="00802C1E" w:rsidRPr="00802C1E" w:rsidRDefault="00802C1E" w:rsidP="00802C1E">
      <w:pPr>
        <w:tabs>
          <w:tab w:val="left" w:pos="3476"/>
          <w:tab w:val="left" w:pos="9838"/>
        </w:tabs>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кандидата на выборах депутатов Государственного Совета Республики Татарстан шестого созыва следующие документы:</w:t>
      </w:r>
    </w:p>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7"/>
        <w:gridCol w:w="6748"/>
        <w:gridCol w:w="2061"/>
      </w:tblGrid>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Уведомление кандидата о самовыдвижении</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Height w:val="484"/>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документа (документов), подтверждающего (подтверждающих) сведения о профессиональном образовании кандидата</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документа об осуществлении кандидатом полномочий депутата представительного органа на непостоянной основе</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Height w:val="1287"/>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Сведения о размере и об источниках доходов, имуществе, принадлежащем кандидату на праве собственности, о вкладах в банках, ценных бумагах</w:t>
            </w: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бумажном носителе</w:t>
            </w: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в машиночитаемом виде</w:t>
            </w:r>
          </w:p>
        </w:tc>
        <w:tc>
          <w:tcPr>
            <w:tcW w:w="2145" w:type="dxa"/>
            <w:vAlign w:val="center"/>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_________________</w:t>
            </w:r>
          </w:p>
          <w:p w:rsidR="00802C1E" w:rsidRPr="00802C1E" w:rsidRDefault="00802C1E" w:rsidP="00802C1E">
            <w:pPr>
              <w:widowControl w:val="0"/>
              <w:suppressAutoHyphens/>
              <w:spacing w:after="0" w:line="240" w:lineRule="auto"/>
              <w:ind w:left="57"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i/>
                <w:iCs/>
                <w:kern w:val="1"/>
                <w:sz w:val="16"/>
                <w:vertAlign w:val="superscript"/>
                <w:lang w:eastAsia="ar-SA"/>
              </w:rPr>
              <w:t>(сведения о представлении документа в машиночитаемом виде)</w:t>
            </w:r>
          </w:p>
        </w:tc>
      </w:tr>
      <w:tr w:rsidR="00802C1E" w:rsidRPr="00802C1E" w:rsidTr="00C41419">
        <w:trPr>
          <w:cantSplit/>
          <w:trHeight w:val="2600"/>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__________ штук</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Height w:val="2853"/>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__________ штук</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Заявление кандидата о регистрации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p>
        </w:tc>
      </w:tr>
      <w:tr w:rsidR="00802C1E" w:rsidRPr="00802C1E" w:rsidTr="00C41419">
        <w:trPr>
          <w:cantSplit/>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eastAsia="ar-SA"/>
              </w:rPr>
            </w:pPr>
          </w:p>
        </w:tc>
        <w:tc>
          <w:tcPr>
            <w:tcW w:w="7031" w:type="dxa"/>
          </w:tcPr>
          <w:p w:rsidR="00802C1E" w:rsidRPr="00802C1E" w:rsidRDefault="00802C1E" w:rsidP="00802C1E">
            <w:pPr>
              <w:widowControl w:val="0"/>
              <w:suppressAutoHyphens/>
              <w:spacing w:after="0" w:line="240" w:lineRule="auto"/>
              <w:ind w:left="57" w:right="57"/>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145" w:type="dxa"/>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на 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p>
        </w:tc>
      </w:tr>
      <w:tr w:rsidR="00802C1E" w:rsidRPr="00802C1E" w:rsidTr="00C41419">
        <w:trPr>
          <w:cantSplit/>
          <w:trHeight w:val="841"/>
        </w:trPr>
        <w:tc>
          <w:tcPr>
            <w:tcW w:w="567" w:type="dxa"/>
          </w:tcPr>
          <w:p w:rsidR="00802C1E" w:rsidRPr="00802C1E" w:rsidRDefault="00802C1E" w:rsidP="00802C1E">
            <w:pPr>
              <w:widowControl w:val="0"/>
              <w:numPr>
                <w:ilvl w:val="0"/>
                <w:numId w:val="5"/>
              </w:numPr>
              <w:suppressAutoHyphens/>
              <w:spacing w:after="0" w:line="240" w:lineRule="auto"/>
              <w:jc w:val="center"/>
              <w:rPr>
                <w:rFonts w:ascii="Times New Roman" w:eastAsia="Times New Roman" w:hAnsi="Times New Roman" w:cs="Times New Roman"/>
                <w:kern w:val="1"/>
                <w:lang w:val="en-US" w:eastAsia="ar-SA"/>
              </w:rPr>
            </w:pPr>
          </w:p>
        </w:tc>
        <w:tc>
          <w:tcPr>
            <w:tcW w:w="7031" w:type="dxa"/>
          </w:tcPr>
          <w:p w:rsidR="00802C1E" w:rsidRPr="00802C1E" w:rsidRDefault="00802C1E" w:rsidP="00802C1E">
            <w:pPr>
              <w:widowControl w:val="0"/>
              <w:suppressAutoHyphens/>
              <w:spacing w:after="0" w:line="240" w:lineRule="auto"/>
              <w:ind w:left="57" w:right="57"/>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Внешний носитель информации с документами в машиночитаемом виде (диск, носитель информации USB JetFlesh Drive и т.п.)</w:t>
            </w:r>
          </w:p>
        </w:tc>
        <w:tc>
          <w:tcPr>
            <w:tcW w:w="2145" w:type="dxa"/>
          </w:tcPr>
          <w:p w:rsidR="00802C1E" w:rsidRPr="00802C1E" w:rsidRDefault="00802C1E" w:rsidP="00802C1E">
            <w:pPr>
              <w:widowControl w:val="0"/>
              <w:suppressAutoHyphens/>
              <w:spacing w:after="0" w:line="240" w:lineRule="auto"/>
              <w:ind w:left="57"/>
              <w:rPr>
                <w:rFonts w:ascii="Times New Roman" w:eastAsia="Times New Roman" w:hAnsi="Times New Roman" w:cs="Times New Roman"/>
                <w:i/>
                <w:iCs/>
                <w:kern w:val="1"/>
                <w:lang w:eastAsia="ar-SA"/>
              </w:rPr>
            </w:pPr>
            <w:r w:rsidRPr="00802C1E">
              <w:rPr>
                <w:rFonts w:ascii="Times New Roman" w:eastAsia="Times New Roman" w:hAnsi="Times New Roman" w:cs="Times New Roman"/>
                <w:i/>
                <w:iCs/>
                <w:kern w:val="1"/>
                <w:lang w:eastAsia="ar-SA"/>
              </w:rPr>
              <w:t>_________________</w:t>
            </w:r>
          </w:p>
          <w:p w:rsidR="00802C1E" w:rsidRPr="00802C1E" w:rsidRDefault="00802C1E" w:rsidP="00802C1E">
            <w:pPr>
              <w:widowControl w:val="0"/>
              <w:suppressAutoHyphens/>
              <w:spacing w:after="0" w:line="240" w:lineRule="auto"/>
              <w:ind w:left="57"/>
              <w:jc w:val="center"/>
              <w:rPr>
                <w:rFonts w:ascii="Times New Roman" w:eastAsia="Times New Roman" w:hAnsi="Times New Roman" w:cs="Times New Roman"/>
                <w:kern w:val="1"/>
                <w:vertAlign w:val="superscript"/>
                <w:lang w:eastAsia="ar-SA"/>
              </w:rPr>
            </w:pPr>
            <w:r w:rsidRPr="00802C1E">
              <w:rPr>
                <w:rFonts w:ascii="Times New Roman" w:eastAsia="Times New Roman" w:hAnsi="Times New Roman" w:cs="Times New Roman"/>
                <w:i/>
                <w:iCs/>
                <w:kern w:val="1"/>
                <w:vertAlign w:val="superscript"/>
                <w:lang w:eastAsia="ar-SA"/>
              </w:rPr>
              <w:t>(вид носителя информации)</w:t>
            </w:r>
          </w:p>
          <w:p w:rsidR="00802C1E" w:rsidRPr="00802C1E" w:rsidRDefault="00802C1E" w:rsidP="00802C1E">
            <w:pPr>
              <w:widowControl w:val="0"/>
              <w:suppressAutoHyphens/>
              <w:spacing w:after="0" w:line="240" w:lineRule="auto"/>
              <w:ind w:left="57"/>
              <w:rPr>
                <w:rFonts w:ascii="Times New Roman" w:eastAsia="Times New Roman" w:hAnsi="Times New Roman" w:cs="Times New Roman"/>
                <w:kern w:val="1"/>
                <w:lang w:eastAsia="ar-SA"/>
              </w:rPr>
            </w:pPr>
            <w:r w:rsidRPr="00802C1E">
              <w:rPr>
                <w:rFonts w:ascii="Times New Roman" w:eastAsia="Times New Roman" w:hAnsi="Times New Roman" w:cs="Times New Roman"/>
                <w:kern w:val="1"/>
                <w:lang w:eastAsia="ar-SA"/>
              </w:rPr>
              <w:t>______штук в 1 экз.</w:t>
            </w:r>
          </w:p>
        </w:tc>
      </w:tr>
    </w:tbl>
    <w:p w:rsidR="00802C1E" w:rsidRPr="00802C1E" w:rsidRDefault="00802C1E" w:rsidP="00802C1E">
      <w:pPr>
        <w:suppressAutoHyphens/>
        <w:spacing w:after="0" w:line="240" w:lineRule="auto"/>
        <w:rPr>
          <w:rFonts w:ascii="Times New Roman" w:eastAsia="Times New Roman" w:hAnsi="Times New Roman" w:cs="Calibri"/>
          <w:kern w:val="1"/>
          <w:sz w:val="6"/>
          <w:szCs w:val="24"/>
          <w:lang w:eastAsia="ar-SA"/>
        </w:rPr>
      </w:pPr>
    </w:p>
    <w:tbl>
      <w:tblPr>
        <w:tblW w:w="9356" w:type="dxa"/>
        <w:tblLayout w:type="fixed"/>
        <w:tblCellMar>
          <w:left w:w="28" w:type="dxa"/>
          <w:right w:w="28" w:type="dxa"/>
        </w:tblCellMar>
        <w:tblLook w:val="0000"/>
      </w:tblPr>
      <w:tblGrid>
        <w:gridCol w:w="2922"/>
        <w:gridCol w:w="2127"/>
        <w:gridCol w:w="801"/>
        <w:gridCol w:w="3506"/>
      </w:tblGrid>
      <w:tr w:rsidR="00802C1E" w:rsidRPr="00802C1E" w:rsidTr="00C41419">
        <w:tc>
          <w:tcPr>
            <w:tcW w:w="3119"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Кандидат</w:t>
            </w:r>
          </w:p>
        </w:tc>
        <w:tc>
          <w:tcPr>
            <w:tcW w:w="2268"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3742"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r>
      <w:tr w:rsidR="00802C1E" w:rsidRPr="00802C1E" w:rsidTr="00C41419">
        <w:tc>
          <w:tcPr>
            <w:tcW w:w="3119"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2268"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(подпись)</w:t>
            </w:r>
          </w:p>
        </w:tc>
        <w:tc>
          <w:tcPr>
            <w:tcW w:w="851"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3742"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(инициалы, фамилия)</w:t>
            </w:r>
          </w:p>
        </w:tc>
      </w:tr>
      <w:tr w:rsidR="00802C1E" w:rsidRPr="00802C1E" w:rsidTr="00C41419">
        <w:tc>
          <w:tcPr>
            <w:tcW w:w="3119"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Руководитель и (или) член рабочей группы по приему и проверке избирательных документов</w:t>
            </w:r>
          </w:p>
        </w:tc>
        <w:tc>
          <w:tcPr>
            <w:tcW w:w="2268"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3742"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r>
      <w:tr w:rsidR="00802C1E" w:rsidRPr="00802C1E" w:rsidTr="00C41419">
        <w:tc>
          <w:tcPr>
            <w:tcW w:w="3119" w:type="dxa"/>
            <w:tcBorders>
              <w:top w:val="nil"/>
              <w:left w:val="nil"/>
              <w:bottom w:val="nil"/>
              <w:right w:val="nil"/>
            </w:tcBorders>
          </w:tcPr>
          <w:p w:rsidR="00802C1E" w:rsidRPr="00802C1E" w:rsidRDefault="00802C1E" w:rsidP="00802C1E">
            <w:pPr>
              <w:suppressAutoHyphens/>
              <w:spacing w:after="0" w:line="240" w:lineRule="auto"/>
              <w:rPr>
                <w:rFonts w:ascii="Times New Roman" w:eastAsia="Times New Roman" w:hAnsi="Times New Roman" w:cs="Calibri"/>
                <w:i/>
                <w:iCs/>
                <w:kern w:val="1"/>
                <w:sz w:val="16"/>
                <w:szCs w:val="16"/>
                <w:lang w:eastAsia="ar-SA"/>
              </w:rPr>
            </w:pPr>
          </w:p>
        </w:tc>
        <w:tc>
          <w:tcPr>
            <w:tcW w:w="2268"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(подпись)</w:t>
            </w:r>
          </w:p>
        </w:tc>
        <w:tc>
          <w:tcPr>
            <w:tcW w:w="851"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3742"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(инициалы, фамилия)</w:t>
            </w:r>
          </w:p>
        </w:tc>
      </w:tr>
    </w:tbl>
    <w:p w:rsidR="00802C1E" w:rsidRPr="00802C1E" w:rsidRDefault="00802C1E" w:rsidP="00802C1E">
      <w:pPr>
        <w:suppressAutoHyphens/>
        <w:spacing w:before="240" w:after="0" w:line="240" w:lineRule="auto"/>
        <w:ind w:left="1418"/>
        <w:rPr>
          <w:rFonts w:ascii="Times New Roman" w:eastAsia="Times New Roman" w:hAnsi="Times New Roman" w:cs="Calibri"/>
          <w:kern w:val="1"/>
          <w:szCs w:val="24"/>
          <w:lang w:eastAsia="ar-SA"/>
        </w:rPr>
      </w:pPr>
      <w:r w:rsidRPr="00802C1E">
        <w:rPr>
          <w:rFonts w:ascii="Times New Roman" w:eastAsia="Times New Roman" w:hAnsi="Times New Roman" w:cs="Calibri"/>
          <w:kern w:val="1"/>
          <w:szCs w:val="24"/>
          <w:lang w:eastAsia="ar-SA"/>
        </w:rPr>
        <w:t>М.П.</w:t>
      </w:r>
    </w:p>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p>
    <w:p w:rsidR="00802C1E" w:rsidRPr="00802C1E" w:rsidRDefault="00802C1E" w:rsidP="00802C1E">
      <w:pPr>
        <w:suppressAutoHyphens/>
        <w:spacing w:after="120" w:line="240" w:lineRule="auto"/>
        <w:rPr>
          <w:rFonts w:ascii="Times New Roman" w:eastAsia="Times New Roman" w:hAnsi="Times New Roman" w:cs="Calibri"/>
          <w:kern w:val="1"/>
          <w:sz w:val="24"/>
          <w:szCs w:val="24"/>
          <w:lang w:eastAsia="ar-SA"/>
        </w:rPr>
      </w:pPr>
    </w:p>
    <w:p w:rsidR="00802C1E" w:rsidRPr="00802C1E" w:rsidRDefault="00802C1E" w:rsidP="00802C1E">
      <w:pPr>
        <w:suppressAutoHyphens/>
        <w:spacing w:after="120" w:line="240" w:lineRule="auto"/>
        <w:rPr>
          <w:rFonts w:ascii="Times New Roman" w:eastAsia="Times New Roman" w:hAnsi="Times New Roman" w:cs="Calibri"/>
          <w:kern w:val="1"/>
          <w:sz w:val="24"/>
          <w:szCs w:val="24"/>
          <w:lang w:eastAsia="ar-SA"/>
        </w:rPr>
      </w:pPr>
    </w:p>
    <w:p w:rsidR="00802C1E" w:rsidRPr="00802C1E" w:rsidRDefault="00802C1E" w:rsidP="00802C1E">
      <w:pPr>
        <w:suppressAutoHyphens/>
        <w:spacing w:after="120" w:line="240" w:lineRule="auto"/>
        <w:rPr>
          <w:rFonts w:ascii="Times New Roman" w:eastAsia="Times New Roman" w:hAnsi="Times New Roman" w:cs="Calibri"/>
          <w:kern w:val="1"/>
          <w:sz w:val="24"/>
          <w:szCs w:val="24"/>
          <w:lang w:eastAsia="ar-SA"/>
        </w:rPr>
      </w:pPr>
    </w:p>
    <w:p w:rsidR="00802C1E" w:rsidRPr="00802C1E" w:rsidRDefault="00802C1E" w:rsidP="00802C1E">
      <w:pPr>
        <w:suppressAutoHyphens/>
        <w:spacing w:after="120" w:line="240" w:lineRule="auto"/>
        <w:rPr>
          <w:rFonts w:ascii="Times New Roman" w:eastAsia="Times New Roman" w:hAnsi="Times New Roman" w:cs="Calibri"/>
          <w:kern w:val="1"/>
          <w:sz w:val="24"/>
          <w:szCs w:val="24"/>
          <w:lang w:eastAsia="ar-SA"/>
        </w:rPr>
        <w:sectPr w:rsidR="00802C1E" w:rsidRPr="00802C1E" w:rsidSect="00D14619">
          <w:footnotePr>
            <w:numFmt w:val="chicago"/>
            <w:numRestart w:val="eachPage"/>
          </w:footnotePr>
          <w:pgSz w:w="11907" w:h="16839" w:code="9"/>
          <w:pgMar w:top="1134" w:right="851" w:bottom="1134" w:left="1701" w:header="720" w:footer="720" w:gutter="0"/>
          <w:cols w:space="60"/>
          <w:noEndnote/>
          <w:docGrid w:linePitch="272"/>
        </w:sectPr>
      </w:pPr>
    </w:p>
    <w:p w:rsidR="00802C1E" w:rsidRPr="00802C1E" w:rsidRDefault="00802C1E" w:rsidP="00802C1E">
      <w:pPr>
        <w:shd w:val="clear" w:color="auto" w:fill="FFFFFF"/>
        <w:suppressAutoHyphens/>
        <w:spacing w:after="0" w:line="240" w:lineRule="auto"/>
        <w:ind w:left="3402"/>
        <w:jc w:val="center"/>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lastRenderedPageBreak/>
        <w:t>Приложение № 3</w:t>
      </w:r>
    </w:p>
    <w:p w:rsidR="00802C1E" w:rsidRPr="00802C1E" w:rsidRDefault="00802C1E" w:rsidP="00802C1E">
      <w:pPr>
        <w:suppressAutoHyphens/>
        <w:spacing w:after="0" w:line="240" w:lineRule="auto"/>
        <w:ind w:left="3402"/>
        <w:jc w:val="center"/>
        <w:rPr>
          <w:rFonts w:ascii="Times New Roman" w:eastAsia="Times New Roman" w:hAnsi="Times New Roman" w:cs="Calibri"/>
          <w:color w:val="000000"/>
          <w:kern w:val="1"/>
          <w:sz w:val="24"/>
          <w:szCs w:val="24"/>
          <w:lang w:eastAsia="ar-SA"/>
        </w:rPr>
      </w:pPr>
      <w:r w:rsidRPr="00802C1E">
        <w:rPr>
          <w:rFonts w:ascii="Times New Roman" w:eastAsia="Times New Roman" w:hAnsi="Times New Roman" w:cs="Calibri"/>
          <w:color w:val="000000"/>
          <w:kern w:val="1"/>
          <w:sz w:val="24"/>
          <w:szCs w:val="24"/>
          <w:lang w:eastAsia="ar-SA"/>
        </w:rPr>
        <w:t xml:space="preserve">к </w:t>
      </w:r>
      <w:r w:rsidRPr="00802C1E">
        <w:rPr>
          <w:rFonts w:ascii="Times New Roman" w:eastAsia="Times New Roman" w:hAnsi="Times New Roman" w:cs="Calibri"/>
          <w:bCs/>
          <w:kern w:val="1"/>
          <w:sz w:val="24"/>
          <w:szCs w:val="24"/>
          <w:lang w:eastAsia="ar-SA"/>
        </w:rPr>
        <w:t xml:space="preserve">Положению </w:t>
      </w:r>
      <w:r w:rsidRPr="00802C1E">
        <w:rPr>
          <w:rFonts w:ascii="Times New Roman" w:eastAsia="Times New Roman" w:hAnsi="Times New Roman" w:cs="Calibri"/>
          <w:bCs/>
          <w:color w:val="000000"/>
          <w:kern w:val="1"/>
          <w:sz w:val="24"/>
          <w:szCs w:val="24"/>
          <w:lang w:eastAsia="ar-SA"/>
        </w:rPr>
        <w:t xml:space="preserve">о Рабочей группе </w:t>
      </w:r>
      <w:r w:rsidRPr="00802C1E">
        <w:rPr>
          <w:rFonts w:ascii="Times New Roman" w:eastAsia="Times New Roman" w:hAnsi="Times New Roman" w:cs="Calibri"/>
          <w:bCs/>
          <w:kern w:val="1"/>
          <w:sz w:val="24"/>
          <w:szCs w:val="24"/>
          <w:lang w:eastAsia="ar-SA"/>
        </w:rPr>
        <w:t>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Государственного Совета Республики Татарстан шестого созыва</w:t>
      </w:r>
    </w:p>
    <w:p w:rsidR="00802C1E" w:rsidRPr="00802C1E" w:rsidRDefault="00802C1E" w:rsidP="00802C1E">
      <w:pPr>
        <w:suppressAutoHyphens/>
        <w:spacing w:after="120" w:line="240" w:lineRule="auto"/>
        <w:rPr>
          <w:rFonts w:ascii="Times New Roman" w:eastAsia="Times New Roman" w:hAnsi="Times New Roman" w:cs="Calibri"/>
          <w:kern w:val="1"/>
          <w:sz w:val="24"/>
          <w:szCs w:val="24"/>
          <w:lang w:eastAsia="ar-SA"/>
        </w:rPr>
      </w:pPr>
    </w:p>
    <w:tbl>
      <w:tblPr>
        <w:tblW w:w="0" w:type="auto"/>
        <w:jc w:val="right"/>
        <w:tblLayout w:type="fixed"/>
        <w:tblCellMar>
          <w:left w:w="28" w:type="dxa"/>
          <w:right w:w="28" w:type="dxa"/>
        </w:tblCellMar>
        <w:tblLook w:val="0000"/>
      </w:tblPr>
      <w:tblGrid>
        <w:gridCol w:w="4139"/>
        <w:gridCol w:w="397"/>
        <w:gridCol w:w="227"/>
        <w:gridCol w:w="1134"/>
        <w:gridCol w:w="369"/>
        <w:gridCol w:w="340"/>
        <w:gridCol w:w="567"/>
      </w:tblGrid>
      <w:tr w:rsidR="00802C1E" w:rsidRPr="00802C1E" w:rsidTr="00C41419">
        <w:trPr>
          <w:jc w:val="right"/>
        </w:trPr>
        <w:tc>
          <w:tcPr>
            <w:tcW w:w="413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представления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lang w:val="en-US" w:eastAsia="ar-SA"/>
        </w:rPr>
      </w:pPr>
    </w:p>
    <w:tbl>
      <w:tblPr>
        <w:tblW w:w="0" w:type="auto"/>
        <w:jc w:val="right"/>
        <w:tblLayout w:type="fixed"/>
        <w:tblCellMar>
          <w:left w:w="28" w:type="dxa"/>
          <w:right w:w="28" w:type="dxa"/>
        </w:tblCellMar>
        <w:tblLook w:val="0000"/>
      </w:tblPr>
      <w:tblGrid>
        <w:gridCol w:w="4139"/>
        <w:gridCol w:w="397"/>
        <w:gridCol w:w="227"/>
        <w:gridCol w:w="1134"/>
        <w:gridCol w:w="369"/>
        <w:gridCol w:w="340"/>
        <w:gridCol w:w="567"/>
      </w:tblGrid>
      <w:tr w:rsidR="00802C1E" w:rsidRPr="00802C1E" w:rsidTr="00C41419">
        <w:trPr>
          <w:jc w:val="right"/>
        </w:trPr>
        <w:tc>
          <w:tcPr>
            <w:tcW w:w="413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начала приема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lang w:val="en-US" w:eastAsia="ar-SA"/>
        </w:rPr>
      </w:pPr>
    </w:p>
    <w:tbl>
      <w:tblPr>
        <w:tblW w:w="0" w:type="auto"/>
        <w:jc w:val="right"/>
        <w:tblLayout w:type="fixed"/>
        <w:tblCellMar>
          <w:left w:w="28" w:type="dxa"/>
          <w:right w:w="28" w:type="dxa"/>
        </w:tblCellMar>
        <w:tblLook w:val="0000"/>
      </w:tblPr>
      <w:tblGrid>
        <w:gridCol w:w="4479"/>
        <w:gridCol w:w="397"/>
        <w:gridCol w:w="227"/>
        <w:gridCol w:w="1134"/>
        <w:gridCol w:w="369"/>
        <w:gridCol w:w="340"/>
        <w:gridCol w:w="567"/>
      </w:tblGrid>
      <w:tr w:rsidR="00802C1E" w:rsidRPr="00802C1E" w:rsidTr="00C41419">
        <w:trPr>
          <w:jc w:val="right"/>
        </w:trPr>
        <w:tc>
          <w:tcPr>
            <w:tcW w:w="447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Дата и время окончания приема документов: «</w:t>
            </w:r>
          </w:p>
        </w:tc>
        <w:tc>
          <w:tcPr>
            <w:tcW w:w="39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227"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w:t>
            </w:r>
          </w:p>
        </w:tc>
        <w:tc>
          <w:tcPr>
            <w:tcW w:w="1134"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369" w:type="dxa"/>
            <w:tcBorders>
              <w:top w:val="nil"/>
              <w:left w:val="nil"/>
              <w:bottom w:val="nil"/>
              <w:right w:val="nil"/>
            </w:tcBorders>
            <w:vAlign w:val="bottom"/>
          </w:tcPr>
          <w:p w:rsidR="00802C1E" w:rsidRPr="00802C1E" w:rsidRDefault="00802C1E" w:rsidP="00802C1E">
            <w:pPr>
              <w:suppressAutoHyphens/>
              <w:spacing w:after="0" w:line="240" w:lineRule="auto"/>
              <w:jc w:val="right"/>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20</w:t>
            </w:r>
          </w:p>
        </w:tc>
        <w:tc>
          <w:tcPr>
            <w:tcW w:w="340"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года</w:t>
            </w:r>
          </w:p>
        </w:tc>
      </w:tr>
    </w:tbl>
    <w:p w:rsidR="00802C1E" w:rsidRPr="00802C1E" w:rsidRDefault="00802C1E" w:rsidP="00802C1E">
      <w:pPr>
        <w:suppressAutoHyphens/>
        <w:spacing w:after="0" w:line="240" w:lineRule="auto"/>
        <w:jc w:val="right"/>
        <w:rPr>
          <w:rFonts w:ascii="Times New Roman" w:eastAsia="Times New Roman" w:hAnsi="Times New Roman" w:cs="Calibri"/>
          <w:kern w:val="1"/>
          <w:sz w:val="2"/>
          <w:szCs w:val="2"/>
          <w:lang w:val="en-US" w:eastAsia="ar-SA"/>
        </w:rPr>
      </w:pPr>
    </w:p>
    <w:tbl>
      <w:tblPr>
        <w:tblW w:w="0" w:type="auto"/>
        <w:jc w:val="right"/>
        <w:tblLayout w:type="fixed"/>
        <w:tblCellMar>
          <w:left w:w="28" w:type="dxa"/>
          <w:right w:w="28" w:type="dxa"/>
        </w:tblCellMar>
        <w:tblLook w:val="0000"/>
      </w:tblPr>
      <w:tblGrid>
        <w:gridCol w:w="567"/>
        <w:gridCol w:w="567"/>
        <w:gridCol w:w="567"/>
        <w:gridCol w:w="567"/>
      </w:tblGrid>
      <w:tr w:rsidR="00802C1E" w:rsidRPr="00802C1E" w:rsidTr="00C41419">
        <w:trPr>
          <w:jc w:val="right"/>
        </w:trPr>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час.</w:t>
            </w:r>
          </w:p>
        </w:tc>
        <w:tc>
          <w:tcPr>
            <w:tcW w:w="567"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lang w:eastAsia="ar-SA"/>
              </w:rPr>
            </w:pPr>
          </w:p>
        </w:tc>
        <w:tc>
          <w:tcPr>
            <w:tcW w:w="567" w:type="dxa"/>
            <w:tcBorders>
              <w:top w:val="nil"/>
              <w:left w:val="nil"/>
              <w:bottom w:val="nil"/>
              <w:right w:val="nil"/>
            </w:tcBorders>
            <w:vAlign w:val="bottom"/>
          </w:tcPr>
          <w:p w:rsidR="00802C1E" w:rsidRPr="00802C1E" w:rsidRDefault="00802C1E" w:rsidP="00802C1E">
            <w:pPr>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мин.</w:t>
            </w:r>
          </w:p>
        </w:tc>
      </w:tr>
    </w:tbl>
    <w:p w:rsidR="00802C1E" w:rsidRPr="00802C1E" w:rsidRDefault="00802C1E" w:rsidP="00802C1E">
      <w:pPr>
        <w:suppressAutoHyphens/>
        <w:spacing w:after="0" w:line="240" w:lineRule="auto"/>
        <w:rPr>
          <w:rFonts w:ascii="Times New Roman" w:eastAsia="Times New Roman" w:hAnsi="Times New Roman" w:cs="Calibri"/>
          <w:kern w:val="1"/>
          <w:sz w:val="14"/>
          <w:szCs w:val="24"/>
          <w:lang w:eastAsia="ar-SA"/>
        </w:rPr>
      </w:pPr>
    </w:p>
    <w:p w:rsidR="00802C1E" w:rsidRPr="00802C1E" w:rsidRDefault="00802C1E" w:rsidP="00802C1E">
      <w:pPr>
        <w:suppressAutoHyphens/>
        <w:spacing w:after="0" w:line="240" w:lineRule="auto"/>
        <w:jc w:val="center"/>
        <w:rPr>
          <w:rFonts w:ascii="Times New Roman" w:eastAsia="Times New Roman" w:hAnsi="Times New Roman" w:cs="Calibri"/>
          <w:b/>
          <w:bCs/>
          <w:kern w:val="1"/>
          <w:sz w:val="26"/>
          <w:szCs w:val="26"/>
          <w:lang w:eastAsia="ar-SA"/>
        </w:rPr>
      </w:pPr>
      <w:r w:rsidRPr="00802C1E">
        <w:rPr>
          <w:rFonts w:ascii="Times New Roman" w:eastAsia="Times New Roman" w:hAnsi="Times New Roman" w:cs="Calibri"/>
          <w:b/>
          <w:bCs/>
          <w:kern w:val="1"/>
          <w:sz w:val="26"/>
          <w:szCs w:val="26"/>
          <w:lang w:eastAsia="ar-SA"/>
        </w:rPr>
        <w:t>Подтверждение</w:t>
      </w:r>
    </w:p>
    <w:p w:rsidR="00802C1E" w:rsidRPr="00802C1E" w:rsidRDefault="00802C1E" w:rsidP="00802C1E">
      <w:pPr>
        <w:suppressAutoHyphens/>
        <w:spacing w:after="0" w:line="240" w:lineRule="auto"/>
        <w:jc w:val="center"/>
        <w:rPr>
          <w:rFonts w:ascii="Times New Roman" w:eastAsia="Times New Roman" w:hAnsi="Times New Roman" w:cs="Calibri"/>
          <w:b/>
          <w:bCs/>
          <w:kern w:val="1"/>
          <w:sz w:val="26"/>
          <w:szCs w:val="26"/>
          <w:lang w:eastAsia="ar-SA"/>
        </w:rPr>
      </w:pPr>
      <w:r w:rsidRPr="00802C1E">
        <w:rPr>
          <w:rFonts w:ascii="Times New Roman" w:eastAsia="Times New Roman" w:hAnsi="Times New Roman" w:cs="Calibri"/>
          <w:b/>
          <w:bCs/>
          <w:kern w:val="1"/>
          <w:sz w:val="26"/>
          <w:szCs w:val="26"/>
          <w:lang w:eastAsia="ar-SA"/>
        </w:rPr>
        <w:t xml:space="preserve">получения документов, представленных для регистрации кандидата </w:t>
      </w:r>
    </w:p>
    <w:p w:rsidR="00802C1E" w:rsidRPr="00802C1E" w:rsidRDefault="00802C1E" w:rsidP="00802C1E">
      <w:pPr>
        <w:suppressAutoHyphens/>
        <w:spacing w:after="0" w:line="240" w:lineRule="auto"/>
        <w:jc w:val="center"/>
        <w:rPr>
          <w:rFonts w:ascii="Times New Roman" w:eastAsia="Times New Roman" w:hAnsi="Times New Roman" w:cs="Calibri"/>
          <w:kern w:val="1"/>
          <w:sz w:val="16"/>
          <w:szCs w:val="16"/>
          <w:lang w:eastAsia="ar-SA"/>
        </w:rPr>
      </w:pPr>
      <w:r w:rsidRPr="00802C1E">
        <w:rPr>
          <w:rFonts w:ascii="Times New Roman" w:eastAsia="Times New Roman" w:hAnsi="Times New Roman" w:cs="Calibri"/>
          <w:b/>
          <w:bCs/>
          <w:kern w:val="1"/>
          <w:sz w:val="26"/>
          <w:szCs w:val="26"/>
          <w:lang w:eastAsia="ar-SA"/>
        </w:rPr>
        <w:t xml:space="preserve">по </w:t>
      </w:r>
      <w:r w:rsidRPr="00802C1E">
        <w:rPr>
          <w:rFonts w:ascii="Times New Roman" w:eastAsia="Times New Roman" w:hAnsi="Times New Roman" w:cs="Calibri"/>
          <w:bCs/>
          <w:kern w:val="1"/>
          <w:sz w:val="26"/>
          <w:szCs w:val="26"/>
          <w:lang w:eastAsia="ar-SA"/>
        </w:rPr>
        <w:t xml:space="preserve">_____________________ </w:t>
      </w:r>
      <w:r w:rsidRPr="00802C1E">
        <w:rPr>
          <w:rFonts w:ascii="Times New Roman" w:eastAsia="Times New Roman" w:hAnsi="Times New Roman" w:cs="Calibri"/>
          <w:b/>
          <w:bCs/>
          <w:kern w:val="1"/>
          <w:sz w:val="26"/>
          <w:szCs w:val="26"/>
          <w:lang w:eastAsia="ar-SA"/>
        </w:rPr>
        <w:t xml:space="preserve">одномандатному избирательному округу № </w:t>
      </w:r>
      <w:r w:rsidRPr="00802C1E">
        <w:rPr>
          <w:rFonts w:ascii="Times New Roman" w:eastAsia="Times New Roman" w:hAnsi="Times New Roman" w:cs="Calibri"/>
          <w:bCs/>
          <w:kern w:val="1"/>
          <w:sz w:val="26"/>
          <w:szCs w:val="26"/>
          <w:lang w:eastAsia="ar-SA"/>
        </w:rPr>
        <w:t>______</w:t>
      </w:r>
      <w:r w:rsidRPr="00802C1E">
        <w:rPr>
          <w:rFonts w:ascii="Times New Roman" w:eastAsia="Times New Roman" w:hAnsi="Times New Roman" w:cs="Calibri"/>
          <w:b/>
          <w:bCs/>
          <w:kern w:val="1"/>
          <w:sz w:val="26"/>
          <w:szCs w:val="26"/>
          <w:lang w:eastAsia="ar-SA"/>
        </w:rPr>
        <w:t xml:space="preserve"> на выборах депутатов Государственного Совета Республики Татарстан шестого созыва</w:t>
      </w:r>
    </w:p>
    <w:p w:rsidR="00802C1E" w:rsidRPr="00802C1E" w:rsidRDefault="00802C1E" w:rsidP="00802C1E">
      <w:pPr>
        <w:suppressAutoHyphens/>
        <w:spacing w:after="0" w:line="240" w:lineRule="auto"/>
        <w:ind w:firstLine="567"/>
        <w:rPr>
          <w:rFonts w:ascii="Times New Roman" w:eastAsia="Times New Roman" w:hAnsi="Times New Roman" w:cs="Calibri"/>
          <w:kern w:val="1"/>
          <w:sz w:val="24"/>
          <w:szCs w:val="24"/>
          <w:lang w:eastAsia="ar-SA"/>
        </w:rPr>
      </w:pPr>
    </w:p>
    <w:p w:rsidR="00802C1E" w:rsidRPr="00802C1E" w:rsidRDefault="00802C1E" w:rsidP="00802C1E">
      <w:pPr>
        <w:pBdr>
          <w:top w:val="single" w:sz="4" w:space="1" w:color="auto"/>
        </w:pBdr>
        <w:suppressAutoHyphens/>
        <w:spacing w:after="0" w:line="240" w:lineRule="auto"/>
        <w:ind w:left="567"/>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(наименование окружной избирательной комиссии)</w:t>
      </w:r>
    </w:p>
    <w:p w:rsidR="00802C1E" w:rsidRPr="00802C1E" w:rsidRDefault="00802C1E" w:rsidP="00802C1E">
      <w:pPr>
        <w:suppressAutoHyphens/>
        <w:spacing w:after="0" w:line="240" w:lineRule="auto"/>
        <w:jc w:val="both"/>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приняла от кандидата __________________________________________________________</w:t>
      </w:r>
    </w:p>
    <w:p w:rsidR="00802C1E" w:rsidRPr="00802C1E" w:rsidRDefault="00802C1E" w:rsidP="00802C1E">
      <w:pPr>
        <w:suppressAutoHyphens/>
        <w:spacing w:after="0" w:line="240" w:lineRule="auto"/>
        <w:ind w:left="2268"/>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(фамилия, имя, отчество)</w:t>
      </w:r>
    </w:p>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следующие документы:</w:t>
      </w:r>
    </w:p>
    <w:p w:rsidR="00802C1E" w:rsidRPr="00802C1E" w:rsidRDefault="00802C1E" w:rsidP="00802C1E">
      <w:pPr>
        <w:suppressAutoHyphens/>
        <w:spacing w:after="0" w:line="240" w:lineRule="auto"/>
        <w:rPr>
          <w:rFonts w:ascii="Times New Roman" w:eastAsia="Times New Roman" w:hAnsi="Times New Roman" w:cs="Calibri"/>
          <w:kern w:val="1"/>
          <w:sz w:val="16"/>
          <w:szCs w:val="24"/>
          <w:lang w:eastAsia="ar-SA"/>
        </w:rPr>
      </w:pPr>
    </w:p>
    <w:tbl>
      <w:tblPr>
        <w:tblW w:w="9356" w:type="dxa"/>
        <w:tblLayout w:type="fixed"/>
        <w:tblCellMar>
          <w:left w:w="28" w:type="dxa"/>
          <w:right w:w="28" w:type="dxa"/>
        </w:tblCellMar>
        <w:tblLook w:val="0000"/>
      </w:tblPr>
      <w:tblGrid>
        <w:gridCol w:w="535"/>
        <w:gridCol w:w="6578"/>
        <w:gridCol w:w="2243"/>
      </w:tblGrid>
      <w:tr w:rsidR="00802C1E" w:rsidRPr="00802C1E" w:rsidTr="00C41419">
        <w:trPr>
          <w:cantSplit/>
          <w:trHeight w:val="345"/>
        </w:trPr>
        <w:tc>
          <w:tcPr>
            <w:tcW w:w="535" w:type="dxa"/>
            <w:tcBorders>
              <w:top w:val="single" w:sz="4" w:space="0" w:color="auto"/>
              <w:left w:val="single" w:sz="4" w:space="0" w:color="auto"/>
              <w:bottom w:val="nil"/>
              <w:right w:val="single" w:sz="4" w:space="0" w:color="auto"/>
            </w:tcBorders>
          </w:tcPr>
          <w:p w:rsidR="00802C1E" w:rsidRPr="00802C1E" w:rsidRDefault="00802C1E" w:rsidP="00802C1E">
            <w:pPr>
              <w:widowControl w:val="0"/>
              <w:numPr>
                <w:ilvl w:val="0"/>
                <w:numId w:val="3"/>
              </w:numPr>
              <w:suppressAutoHyphens/>
              <w:spacing w:after="0" w:line="240" w:lineRule="auto"/>
              <w:jc w:val="center"/>
              <w:rPr>
                <w:rFonts w:ascii="Times New Roman" w:eastAsia="Times New Roman" w:hAnsi="Times New Roman" w:cs="Calibri"/>
                <w:kern w:val="1"/>
                <w:lang w:eastAsia="ar-SA"/>
              </w:rPr>
            </w:pPr>
          </w:p>
        </w:tc>
        <w:tc>
          <w:tcPr>
            <w:tcW w:w="6578" w:type="dxa"/>
            <w:tcBorders>
              <w:top w:val="single" w:sz="4" w:space="0" w:color="auto"/>
              <w:left w:val="nil"/>
              <w:bottom w:val="nil"/>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Сведения о внесении кандидатом уточнений и дополнений в свои данные, представленные ранее</w:t>
            </w:r>
          </w:p>
        </w:tc>
        <w:tc>
          <w:tcPr>
            <w:tcW w:w="2243" w:type="dxa"/>
            <w:tcBorders>
              <w:top w:val="single" w:sz="4" w:space="0" w:color="auto"/>
              <w:left w:val="nil"/>
              <w:bottom w:val="nil"/>
              <w:right w:val="single" w:sz="4" w:space="0" w:color="auto"/>
            </w:tcBorders>
            <w:vAlign w:val="bottom"/>
          </w:tcPr>
          <w:p w:rsidR="00802C1E" w:rsidRPr="00802C1E" w:rsidRDefault="00802C1E" w:rsidP="00802C1E">
            <w:pPr>
              <w:widowControl w:val="0"/>
              <w:suppressAutoHyphens/>
              <w:spacing w:after="0" w:line="240" w:lineRule="auto"/>
              <w:ind w:right="57"/>
              <w:jc w:val="center"/>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на ____ л. в 1 экз.</w:t>
            </w:r>
          </w:p>
          <w:p w:rsidR="00802C1E" w:rsidRPr="00802C1E" w:rsidRDefault="00802C1E" w:rsidP="00802C1E">
            <w:pPr>
              <w:widowControl w:val="0"/>
              <w:suppressAutoHyphens/>
              <w:spacing w:after="0" w:line="240" w:lineRule="auto"/>
              <w:ind w:right="57"/>
              <w:jc w:val="center"/>
              <w:rPr>
                <w:rFonts w:ascii="Times New Roman" w:eastAsia="Times New Roman" w:hAnsi="Times New Roman" w:cs="Calibri"/>
                <w:kern w:val="1"/>
                <w:lang w:eastAsia="ar-SA"/>
              </w:rPr>
            </w:pPr>
          </w:p>
        </w:tc>
      </w:tr>
      <w:tr w:rsidR="00802C1E" w:rsidRPr="00802C1E" w:rsidTr="00C41419">
        <w:trPr>
          <w:cantSplit/>
        </w:trPr>
        <w:tc>
          <w:tcPr>
            <w:tcW w:w="535" w:type="dxa"/>
            <w:tcBorders>
              <w:top w:val="single" w:sz="4" w:space="0" w:color="auto"/>
              <w:left w:val="single" w:sz="4" w:space="0" w:color="auto"/>
              <w:bottom w:val="nil"/>
              <w:right w:val="single" w:sz="4" w:space="0" w:color="auto"/>
            </w:tcBorders>
          </w:tcPr>
          <w:p w:rsidR="00802C1E" w:rsidRPr="00802C1E" w:rsidRDefault="00802C1E" w:rsidP="00802C1E">
            <w:pPr>
              <w:widowControl w:val="0"/>
              <w:numPr>
                <w:ilvl w:val="0"/>
                <w:numId w:val="3"/>
              </w:numPr>
              <w:suppressAutoHyphens/>
              <w:spacing w:after="0" w:line="240" w:lineRule="auto"/>
              <w:jc w:val="center"/>
              <w:rPr>
                <w:rFonts w:ascii="Times New Roman" w:eastAsia="Times New Roman" w:hAnsi="Times New Roman" w:cs="Calibri"/>
                <w:kern w:val="1"/>
                <w:lang w:eastAsia="ar-SA"/>
              </w:rPr>
            </w:pPr>
          </w:p>
        </w:tc>
        <w:tc>
          <w:tcPr>
            <w:tcW w:w="6578" w:type="dxa"/>
            <w:tcBorders>
              <w:top w:val="single" w:sz="4" w:space="0" w:color="auto"/>
              <w:left w:val="nil"/>
              <w:bottom w:val="nil"/>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Подписные листы, пронумерованные и сброшюрованные в виде папок</w:t>
            </w:r>
          </w:p>
        </w:tc>
        <w:tc>
          <w:tcPr>
            <w:tcW w:w="2243" w:type="dxa"/>
            <w:tcBorders>
              <w:top w:val="single" w:sz="4" w:space="0" w:color="auto"/>
              <w:left w:val="nil"/>
              <w:bottom w:val="nil"/>
              <w:right w:val="single" w:sz="4" w:space="0" w:color="auto"/>
            </w:tcBorders>
            <w:vAlign w:val="bottom"/>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 xml:space="preserve">папка № _____, </w:t>
            </w:r>
            <w:r w:rsidRPr="00802C1E">
              <w:rPr>
                <w:rFonts w:ascii="Times New Roman" w:eastAsia="Times New Roman" w:hAnsi="Times New Roman" w:cs="Calibri"/>
                <w:kern w:val="1"/>
                <w:lang w:eastAsia="ar-SA"/>
              </w:rPr>
              <w:br/>
              <w:t>кол-во листов___</w:t>
            </w: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 xml:space="preserve">папка № _____, </w:t>
            </w:r>
            <w:r w:rsidRPr="00802C1E">
              <w:rPr>
                <w:rFonts w:ascii="Times New Roman" w:eastAsia="Times New Roman" w:hAnsi="Times New Roman" w:cs="Calibri"/>
                <w:kern w:val="1"/>
                <w:lang w:eastAsia="ar-SA"/>
              </w:rPr>
              <w:br/>
              <w:t>кол-во листов___</w:t>
            </w: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sz w:val="10"/>
                <w:szCs w:val="10"/>
                <w:lang w:eastAsia="ar-SA"/>
              </w:rPr>
            </w:pP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всего _______ листов</w:t>
            </w:r>
          </w:p>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sz w:val="10"/>
                <w:szCs w:val="10"/>
                <w:lang w:eastAsia="ar-SA"/>
              </w:rPr>
            </w:pPr>
            <w:r w:rsidRPr="00802C1E">
              <w:rPr>
                <w:rFonts w:ascii="Times New Roman" w:eastAsia="Times New Roman" w:hAnsi="Times New Roman" w:cs="Calibri"/>
                <w:kern w:val="1"/>
                <w:lang w:eastAsia="ar-SA"/>
              </w:rPr>
              <w:t xml:space="preserve"> </w:t>
            </w:r>
          </w:p>
        </w:tc>
      </w:tr>
      <w:tr w:rsidR="00802C1E" w:rsidRPr="00802C1E" w:rsidTr="00C41419">
        <w:trPr>
          <w:cantSplit/>
          <w:trHeight w:val="345"/>
        </w:trPr>
        <w:tc>
          <w:tcPr>
            <w:tcW w:w="535" w:type="dxa"/>
            <w:tcBorders>
              <w:top w:val="single" w:sz="4" w:space="0" w:color="auto"/>
              <w:left w:val="single" w:sz="4" w:space="0" w:color="auto"/>
              <w:bottom w:val="single" w:sz="4" w:space="0" w:color="auto"/>
              <w:right w:val="single" w:sz="4" w:space="0" w:color="auto"/>
            </w:tcBorders>
          </w:tcPr>
          <w:p w:rsidR="00802C1E" w:rsidRPr="00802C1E" w:rsidRDefault="00802C1E" w:rsidP="00802C1E">
            <w:pPr>
              <w:widowControl w:val="0"/>
              <w:numPr>
                <w:ilvl w:val="0"/>
                <w:numId w:val="3"/>
              </w:numPr>
              <w:suppressAutoHyphens/>
              <w:spacing w:after="0" w:line="240" w:lineRule="auto"/>
              <w:jc w:val="center"/>
              <w:rPr>
                <w:rFonts w:ascii="Times New Roman" w:eastAsia="Times New Roman" w:hAnsi="Times New Roman" w:cs="Calibri"/>
                <w:kern w:val="1"/>
                <w:lang w:eastAsia="ar-SA"/>
              </w:rPr>
            </w:pPr>
          </w:p>
        </w:tc>
        <w:tc>
          <w:tcPr>
            <w:tcW w:w="6578" w:type="dxa"/>
            <w:tcBorders>
              <w:top w:val="single" w:sz="4" w:space="0" w:color="auto"/>
              <w:left w:val="nil"/>
              <w:bottom w:val="single" w:sz="4" w:space="0" w:color="auto"/>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Заявленное количество подписей избирателей</w:t>
            </w:r>
          </w:p>
        </w:tc>
        <w:tc>
          <w:tcPr>
            <w:tcW w:w="2243" w:type="dxa"/>
            <w:tcBorders>
              <w:top w:val="single" w:sz="4" w:space="0" w:color="auto"/>
              <w:left w:val="nil"/>
              <w:bottom w:val="single" w:sz="4" w:space="0" w:color="auto"/>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__________ подписей</w:t>
            </w:r>
          </w:p>
        </w:tc>
      </w:tr>
      <w:tr w:rsidR="00802C1E" w:rsidRPr="00802C1E" w:rsidTr="00C41419">
        <w:trPr>
          <w:cantSplit/>
          <w:trHeight w:val="345"/>
        </w:trPr>
        <w:tc>
          <w:tcPr>
            <w:tcW w:w="535" w:type="dxa"/>
            <w:tcBorders>
              <w:top w:val="single" w:sz="4" w:space="0" w:color="auto"/>
              <w:left w:val="single" w:sz="4" w:space="0" w:color="auto"/>
              <w:bottom w:val="single" w:sz="4" w:space="0" w:color="auto"/>
              <w:right w:val="single" w:sz="4" w:space="0" w:color="auto"/>
            </w:tcBorders>
          </w:tcPr>
          <w:p w:rsidR="00802C1E" w:rsidRPr="00802C1E" w:rsidRDefault="00802C1E" w:rsidP="00802C1E">
            <w:pPr>
              <w:widowControl w:val="0"/>
              <w:numPr>
                <w:ilvl w:val="0"/>
                <w:numId w:val="3"/>
              </w:numPr>
              <w:suppressAutoHyphens/>
              <w:spacing w:after="0" w:line="240" w:lineRule="auto"/>
              <w:jc w:val="center"/>
              <w:rPr>
                <w:rFonts w:ascii="Times New Roman" w:eastAsia="Times New Roman" w:hAnsi="Times New Roman" w:cs="Calibri"/>
                <w:kern w:val="1"/>
                <w:lang w:eastAsia="ar-SA"/>
              </w:rPr>
            </w:pPr>
          </w:p>
        </w:tc>
        <w:tc>
          <w:tcPr>
            <w:tcW w:w="6578" w:type="dxa"/>
            <w:tcBorders>
              <w:top w:val="single" w:sz="4" w:space="0" w:color="auto"/>
              <w:left w:val="single" w:sz="4" w:space="0" w:color="auto"/>
              <w:bottom w:val="single" w:sz="4" w:space="0" w:color="auto"/>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Протокол об итогах сбора подписей избирателей</w:t>
            </w:r>
          </w:p>
        </w:tc>
        <w:tc>
          <w:tcPr>
            <w:tcW w:w="2243" w:type="dxa"/>
            <w:tcBorders>
              <w:top w:val="single" w:sz="4" w:space="0" w:color="auto"/>
              <w:left w:val="single" w:sz="4" w:space="0" w:color="auto"/>
              <w:bottom w:val="single" w:sz="4" w:space="0" w:color="auto"/>
              <w:right w:val="single" w:sz="4" w:space="0" w:color="auto"/>
            </w:tcBorders>
            <w:vAlign w:val="bottom"/>
          </w:tcPr>
          <w:p w:rsidR="00802C1E" w:rsidRPr="00802C1E" w:rsidRDefault="00802C1E" w:rsidP="00802C1E">
            <w:pPr>
              <w:widowControl w:val="0"/>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на ______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Calibri"/>
                <w:kern w:val="1"/>
                <w:sz w:val="10"/>
                <w:szCs w:val="10"/>
                <w:lang w:eastAsia="ar-SA"/>
              </w:rPr>
            </w:pPr>
          </w:p>
        </w:tc>
      </w:tr>
      <w:tr w:rsidR="00802C1E" w:rsidRPr="00802C1E" w:rsidTr="00C41419">
        <w:trPr>
          <w:cantSplit/>
          <w:trHeight w:val="345"/>
        </w:trPr>
        <w:tc>
          <w:tcPr>
            <w:tcW w:w="535" w:type="dxa"/>
            <w:tcBorders>
              <w:top w:val="single" w:sz="4" w:space="0" w:color="auto"/>
              <w:left w:val="single" w:sz="4" w:space="0" w:color="auto"/>
              <w:bottom w:val="single" w:sz="4" w:space="0" w:color="auto"/>
              <w:right w:val="single" w:sz="4" w:space="0" w:color="auto"/>
            </w:tcBorders>
          </w:tcPr>
          <w:p w:rsidR="00802C1E" w:rsidRPr="00802C1E" w:rsidRDefault="00802C1E" w:rsidP="00802C1E">
            <w:pPr>
              <w:widowControl w:val="0"/>
              <w:numPr>
                <w:ilvl w:val="0"/>
                <w:numId w:val="3"/>
              </w:numPr>
              <w:suppressAutoHyphens/>
              <w:spacing w:after="0" w:line="240" w:lineRule="auto"/>
              <w:jc w:val="center"/>
              <w:rPr>
                <w:rFonts w:ascii="Times New Roman" w:eastAsia="Times New Roman" w:hAnsi="Times New Roman" w:cs="Calibri"/>
                <w:kern w:val="1"/>
                <w:lang w:eastAsia="ar-SA"/>
              </w:rPr>
            </w:pPr>
          </w:p>
        </w:tc>
        <w:tc>
          <w:tcPr>
            <w:tcW w:w="6578" w:type="dxa"/>
            <w:tcBorders>
              <w:top w:val="single" w:sz="4" w:space="0" w:color="auto"/>
              <w:left w:val="nil"/>
              <w:bottom w:val="single" w:sz="4" w:space="0" w:color="auto"/>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2243" w:type="dxa"/>
            <w:tcBorders>
              <w:top w:val="single" w:sz="4" w:space="0" w:color="auto"/>
              <w:left w:val="nil"/>
              <w:bottom w:val="single" w:sz="4" w:space="0" w:color="auto"/>
              <w:right w:val="single" w:sz="4" w:space="0" w:color="auto"/>
            </w:tcBorders>
            <w:vAlign w:val="bottom"/>
          </w:tcPr>
          <w:p w:rsidR="00802C1E" w:rsidRPr="00802C1E" w:rsidRDefault="00802C1E" w:rsidP="00802C1E">
            <w:pPr>
              <w:widowControl w:val="0"/>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 xml:space="preserve">_______ штук </w:t>
            </w:r>
          </w:p>
          <w:p w:rsidR="00802C1E" w:rsidRPr="00802C1E" w:rsidRDefault="00802C1E" w:rsidP="00802C1E">
            <w:pPr>
              <w:widowControl w:val="0"/>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на ______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Calibri"/>
                <w:kern w:val="1"/>
                <w:lang w:eastAsia="ar-SA"/>
              </w:rPr>
            </w:pPr>
          </w:p>
        </w:tc>
      </w:tr>
      <w:tr w:rsidR="00802C1E" w:rsidRPr="00802C1E" w:rsidTr="00C41419">
        <w:trPr>
          <w:cantSplit/>
          <w:trHeight w:val="345"/>
        </w:trPr>
        <w:tc>
          <w:tcPr>
            <w:tcW w:w="535" w:type="dxa"/>
            <w:tcBorders>
              <w:top w:val="single" w:sz="4" w:space="0" w:color="auto"/>
              <w:left w:val="single" w:sz="4" w:space="0" w:color="auto"/>
              <w:bottom w:val="single" w:sz="4" w:space="0" w:color="auto"/>
              <w:right w:val="single" w:sz="4" w:space="0" w:color="auto"/>
            </w:tcBorders>
          </w:tcPr>
          <w:p w:rsidR="00802C1E" w:rsidRPr="00802C1E" w:rsidRDefault="00802C1E" w:rsidP="00802C1E">
            <w:pPr>
              <w:widowControl w:val="0"/>
              <w:numPr>
                <w:ilvl w:val="0"/>
                <w:numId w:val="3"/>
              </w:numPr>
              <w:suppressAutoHyphens/>
              <w:spacing w:after="0" w:line="240" w:lineRule="auto"/>
              <w:jc w:val="center"/>
              <w:rPr>
                <w:rFonts w:ascii="Times New Roman" w:eastAsia="Times New Roman" w:hAnsi="Times New Roman" w:cs="Calibri"/>
                <w:kern w:val="1"/>
                <w:lang w:eastAsia="ar-SA"/>
              </w:rPr>
            </w:pPr>
          </w:p>
        </w:tc>
        <w:tc>
          <w:tcPr>
            <w:tcW w:w="6578" w:type="dxa"/>
            <w:tcBorders>
              <w:top w:val="single" w:sz="4" w:space="0" w:color="auto"/>
              <w:left w:val="single" w:sz="4" w:space="0" w:color="auto"/>
              <w:bottom w:val="single" w:sz="4" w:space="0" w:color="auto"/>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Документ, подтверждающий открытие специального избирательного счета кандидатом</w:t>
            </w:r>
          </w:p>
        </w:tc>
        <w:tc>
          <w:tcPr>
            <w:tcW w:w="2243" w:type="dxa"/>
            <w:tcBorders>
              <w:top w:val="single" w:sz="4" w:space="0" w:color="auto"/>
              <w:left w:val="single" w:sz="4" w:space="0" w:color="auto"/>
              <w:bottom w:val="single" w:sz="4" w:space="0" w:color="auto"/>
              <w:right w:val="single" w:sz="4" w:space="0" w:color="auto"/>
            </w:tcBorders>
            <w:vAlign w:val="bottom"/>
          </w:tcPr>
          <w:p w:rsidR="00802C1E" w:rsidRPr="00802C1E" w:rsidRDefault="00802C1E" w:rsidP="00802C1E">
            <w:pPr>
              <w:widowControl w:val="0"/>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на ______ л. в 1 экз.</w:t>
            </w:r>
          </w:p>
          <w:p w:rsidR="00802C1E" w:rsidRPr="00802C1E" w:rsidRDefault="00802C1E" w:rsidP="00802C1E">
            <w:pPr>
              <w:widowControl w:val="0"/>
              <w:suppressAutoHyphens/>
              <w:spacing w:after="0" w:line="240" w:lineRule="auto"/>
              <w:ind w:left="57"/>
              <w:rPr>
                <w:rFonts w:ascii="Times New Roman" w:eastAsia="Times New Roman" w:hAnsi="Times New Roman" w:cs="Calibri"/>
                <w:kern w:val="1"/>
                <w:lang w:eastAsia="ar-SA"/>
              </w:rPr>
            </w:pPr>
          </w:p>
        </w:tc>
      </w:tr>
      <w:tr w:rsidR="00802C1E" w:rsidRPr="00802C1E" w:rsidTr="00C41419">
        <w:trPr>
          <w:cantSplit/>
          <w:trHeight w:val="345"/>
        </w:trPr>
        <w:tc>
          <w:tcPr>
            <w:tcW w:w="535" w:type="dxa"/>
            <w:tcBorders>
              <w:top w:val="single" w:sz="4" w:space="0" w:color="auto"/>
              <w:left w:val="single" w:sz="4" w:space="0" w:color="auto"/>
              <w:bottom w:val="single" w:sz="4" w:space="0" w:color="auto"/>
              <w:right w:val="single" w:sz="4" w:space="0" w:color="auto"/>
            </w:tcBorders>
          </w:tcPr>
          <w:p w:rsidR="00802C1E" w:rsidRPr="00802C1E" w:rsidRDefault="00802C1E" w:rsidP="00802C1E">
            <w:pPr>
              <w:widowControl w:val="0"/>
              <w:numPr>
                <w:ilvl w:val="0"/>
                <w:numId w:val="3"/>
              </w:numPr>
              <w:suppressAutoHyphens/>
              <w:spacing w:after="0" w:line="240" w:lineRule="auto"/>
              <w:jc w:val="center"/>
              <w:rPr>
                <w:rFonts w:ascii="Times New Roman" w:eastAsia="Times New Roman" w:hAnsi="Times New Roman" w:cs="Calibri"/>
                <w:kern w:val="1"/>
                <w:lang w:eastAsia="ar-SA"/>
              </w:rPr>
            </w:pPr>
          </w:p>
        </w:tc>
        <w:tc>
          <w:tcPr>
            <w:tcW w:w="6578" w:type="dxa"/>
            <w:tcBorders>
              <w:top w:val="single" w:sz="4" w:space="0" w:color="auto"/>
              <w:left w:val="nil"/>
              <w:bottom w:val="single" w:sz="4" w:space="0" w:color="auto"/>
              <w:right w:val="single" w:sz="4" w:space="0" w:color="auto"/>
            </w:tcBorders>
          </w:tcPr>
          <w:p w:rsidR="00802C1E" w:rsidRPr="00802C1E" w:rsidRDefault="00802C1E" w:rsidP="00802C1E">
            <w:pPr>
              <w:widowControl w:val="0"/>
              <w:suppressAutoHyphens/>
              <w:spacing w:after="0" w:line="240" w:lineRule="auto"/>
              <w:ind w:left="57" w:right="57"/>
              <w:jc w:val="both"/>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Фотографии кандидата</w:t>
            </w:r>
          </w:p>
        </w:tc>
        <w:tc>
          <w:tcPr>
            <w:tcW w:w="2243" w:type="dxa"/>
            <w:tcBorders>
              <w:top w:val="single" w:sz="4" w:space="0" w:color="auto"/>
              <w:left w:val="nil"/>
              <w:bottom w:val="single" w:sz="4" w:space="0" w:color="auto"/>
              <w:right w:val="single" w:sz="4" w:space="0" w:color="auto"/>
            </w:tcBorders>
            <w:vAlign w:val="bottom"/>
          </w:tcPr>
          <w:p w:rsidR="00802C1E" w:rsidRPr="00802C1E" w:rsidRDefault="00802C1E" w:rsidP="00802C1E">
            <w:pPr>
              <w:widowControl w:val="0"/>
              <w:suppressAutoHyphens/>
              <w:spacing w:after="0" w:line="240" w:lineRule="auto"/>
              <w:ind w:left="57"/>
              <w:rPr>
                <w:rFonts w:ascii="Times New Roman" w:eastAsia="Times New Roman" w:hAnsi="Times New Roman" w:cs="Calibri"/>
                <w:kern w:val="1"/>
                <w:lang w:eastAsia="ar-SA"/>
              </w:rPr>
            </w:pPr>
            <w:r w:rsidRPr="00802C1E">
              <w:rPr>
                <w:rFonts w:ascii="Times New Roman" w:eastAsia="Times New Roman" w:hAnsi="Times New Roman" w:cs="Calibri"/>
                <w:kern w:val="1"/>
                <w:lang w:eastAsia="ar-SA"/>
              </w:rPr>
              <w:t xml:space="preserve">_______ штук </w:t>
            </w:r>
          </w:p>
          <w:p w:rsidR="00802C1E" w:rsidRPr="00802C1E" w:rsidRDefault="00802C1E" w:rsidP="00802C1E">
            <w:pPr>
              <w:widowControl w:val="0"/>
              <w:suppressAutoHyphens/>
              <w:spacing w:after="0" w:line="240" w:lineRule="auto"/>
              <w:ind w:left="57"/>
              <w:rPr>
                <w:rFonts w:ascii="Times New Roman" w:eastAsia="Times New Roman" w:hAnsi="Times New Roman" w:cs="Calibri"/>
                <w:kern w:val="1"/>
                <w:sz w:val="10"/>
                <w:szCs w:val="10"/>
                <w:lang w:eastAsia="ar-SA"/>
              </w:rPr>
            </w:pPr>
          </w:p>
        </w:tc>
      </w:tr>
    </w:tbl>
    <w:p w:rsidR="00802C1E" w:rsidRPr="00802C1E" w:rsidRDefault="00802C1E" w:rsidP="00802C1E">
      <w:pPr>
        <w:keepNext/>
        <w:suppressAutoHyphens/>
        <w:spacing w:after="0" w:line="240" w:lineRule="auto"/>
        <w:rPr>
          <w:rFonts w:ascii="Times New Roman" w:eastAsia="Times New Roman" w:hAnsi="Times New Roman" w:cs="Calibri"/>
          <w:kern w:val="1"/>
          <w:sz w:val="12"/>
          <w:szCs w:val="24"/>
          <w:lang w:eastAsia="ar-SA"/>
        </w:rPr>
      </w:pPr>
    </w:p>
    <w:tbl>
      <w:tblPr>
        <w:tblW w:w="9356" w:type="dxa"/>
        <w:tblLayout w:type="fixed"/>
        <w:tblCellMar>
          <w:left w:w="28" w:type="dxa"/>
          <w:right w:w="28" w:type="dxa"/>
        </w:tblCellMar>
        <w:tblLook w:val="0000"/>
      </w:tblPr>
      <w:tblGrid>
        <w:gridCol w:w="2975"/>
        <w:gridCol w:w="2657"/>
        <w:gridCol w:w="271"/>
        <w:gridCol w:w="3453"/>
      </w:tblGrid>
      <w:tr w:rsidR="00802C1E" w:rsidRPr="00802C1E" w:rsidTr="00C41419">
        <w:tc>
          <w:tcPr>
            <w:tcW w:w="3175"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Кандидат</w:t>
            </w:r>
          </w:p>
        </w:tc>
        <w:tc>
          <w:tcPr>
            <w:tcW w:w="2835"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284"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3686"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r>
      <w:tr w:rsidR="00802C1E" w:rsidRPr="00802C1E" w:rsidTr="00C41419">
        <w:tc>
          <w:tcPr>
            <w:tcW w:w="3175"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2835"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(подпись)</w:t>
            </w:r>
          </w:p>
        </w:tc>
        <w:tc>
          <w:tcPr>
            <w:tcW w:w="284"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3686"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(инициалы, фамилия)</w:t>
            </w:r>
          </w:p>
        </w:tc>
      </w:tr>
      <w:tr w:rsidR="00802C1E" w:rsidRPr="00802C1E" w:rsidTr="00C41419">
        <w:tc>
          <w:tcPr>
            <w:tcW w:w="3175" w:type="dxa"/>
            <w:tcBorders>
              <w:top w:val="nil"/>
              <w:left w:val="nil"/>
              <w:bottom w:val="nil"/>
              <w:right w:val="nil"/>
            </w:tcBorders>
            <w:vAlign w:val="bottom"/>
          </w:tcPr>
          <w:p w:rsidR="00802C1E" w:rsidRPr="00802C1E" w:rsidRDefault="00802C1E" w:rsidP="00802C1E">
            <w:pPr>
              <w:suppressAutoHyphens/>
              <w:spacing w:after="0" w:line="240" w:lineRule="auto"/>
              <w:rPr>
                <w:rFonts w:ascii="Times New Roman" w:eastAsia="Times New Roman" w:hAnsi="Times New Roman" w:cs="Calibri"/>
                <w:kern w:val="1"/>
                <w:sz w:val="24"/>
                <w:szCs w:val="24"/>
                <w:lang w:eastAsia="ar-SA"/>
              </w:rPr>
            </w:pPr>
            <w:r w:rsidRPr="00802C1E">
              <w:rPr>
                <w:rFonts w:ascii="Times New Roman" w:eastAsia="Times New Roman" w:hAnsi="Times New Roman" w:cs="Calibri"/>
                <w:kern w:val="1"/>
                <w:sz w:val="24"/>
                <w:szCs w:val="24"/>
                <w:lang w:eastAsia="ar-SA"/>
              </w:rPr>
              <w:t>Руководитель и (или) член</w:t>
            </w:r>
            <w:r w:rsidRPr="00802C1E">
              <w:rPr>
                <w:rFonts w:ascii="Times New Roman" w:eastAsia="Times New Roman" w:hAnsi="Times New Roman" w:cs="Calibri"/>
                <w:kern w:val="1"/>
                <w:sz w:val="24"/>
                <w:szCs w:val="24"/>
                <w:lang w:eastAsia="ar-SA"/>
              </w:rPr>
              <w:br/>
              <w:t>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284" w:type="dxa"/>
            <w:tcBorders>
              <w:top w:val="nil"/>
              <w:left w:val="nil"/>
              <w:bottom w:val="nil"/>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c>
          <w:tcPr>
            <w:tcW w:w="3686" w:type="dxa"/>
            <w:tcBorders>
              <w:top w:val="nil"/>
              <w:left w:val="nil"/>
              <w:bottom w:val="single" w:sz="4" w:space="0" w:color="auto"/>
              <w:right w:val="nil"/>
            </w:tcBorders>
            <w:vAlign w:val="bottom"/>
          </w:tcPr>
          <w:p w:rsidR="00802C1E" w:rsidRPr="00802C1E" w:rsidRDefault="00802C1E" w:rsidP="00802C1E">
            <w:pPr>
              <w:suppressAutoHyphens/>
              <w:spacing w:after="0" w:line="240" w:lineRule="auto"/>
              <w:jc w:val="center"/>
              <w:rPr>
                <w:rFonts w:ascii="Times New Roman" w:eastAsia="Times New Roman" w:hAnsi="Times New Roman" w:cs="Calibri"/>
                <w:kern w:val="1"/>
                <w:sz w:val="24"/>
                <w:szCs w:val="24"/>
                <w:lang w:eastAsia="ar-SA"/>
              </w:rPr>
            </w:pPr>
          </w:p>
        </w:tc>
      </w:tr>
      <w:tr w:rsidR="00802C1E" w:rsidRPr="00802C1E" w:rsidTr="00C41419">
        <w:tc>
          <w:tcPr>
            <w:tcW w:w="3175" w:type="dxa"/>
            <w:tcBorders>
              <w:top w:val="nil"/>
              <w:left w:val="nil"/>
              <w:bottom w:val="nil"/>
              <w:right w:val="nil"/>
            </w:tcBorders>
          </w:tcPr>
          <w:p w:rsidR="00802C1E" w:rsidRPr="00802C1E" w:rsidRDefault="00802C1E" w:rsidP="00802C1E">
            <w:pPr>
              <w:suppressAutoHyphens/>
              <w:spacing w:after="0" w:line="240" w:lineRule="auto"/>
              <w:rPr>
                <w:rFonts w:ascii="Times New Roman" w:eastAsia="Times New Roman" w:hAnsi="Times New Roman" w:cs="Calibri"/>
                <w:i/>
                <w:iCs/>
                <w:kern w:val="1"/>
                <w:sz w:val="16"/>
                <w:szCs w:val="16"/>
                <w:lang w:eastAsia="ar-SA"/>
              </w:rPr>
            </w:pPr>
          </w:p>
        </w:tc>
        <w:tc>
          <w:tcPr>
            <w:tcW w:w="2835"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(подпись)</w:t>
            </w:r>
          </w:p>
        </w:tc>
        <w:tc>
          <w:tcPr>
            <w:tcW w:w="284"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p>
        </w:tc>
        <w:tc>
          <w:tcPr>
            <w:tcW w:w="3686" w:type="dxa"/>
            <w:tcBorders>
              <w:top w:val="nil"/>
              <w:left w:val="nil"/>
              <w:bottom w:val="nil"/>
              <w:right w:val="nil"/>
            </w:tcBorders>
          </w:tcPr>
          <w:p w:rsidR="00802C1E" w:rsidRPr="00802C1E" w:rsidRDefault="00802C1E" w:rsidP="00802C1E">
            <w:pPr>
              <w:suppressAutoHyphens/>
              <w:spacing w:after="0" w:line="240" w:lineRule="auto"/>
              <w:jc w:val="center"/>
              <w:rPr>
                <w:rFonts w:ascii="Times New Roman" w:eastAsia="Times New Roman" w:hAnsi="Times New Roman" w:cs="Calibri"/>
                <w:i/>
                <w:iCs/>
                <w:kern w:val="1"/>
                <w:sz w:val="16"/>
                <w:szCs w:val="16"/>
                <w:lang w:eastAsia="ar-SA"/>
              </w:rPr>
            </w:pPr>
            <w:r w:rsidRPr="00802C1E">
              <w:rPr>
                <w:rFonts w:ascii="Times New Roman" w:eastAsia="Times New Roman" w:hAnsi="Times New Roman" w:cs="Calibri"/>
                <w:i/>
                <w:iCs/>
                <w:kern w:val="1"/>
                <w:sz w:val="16"/>
                <w:szCs w:val="16"/>
                <w:lang w:eastAsia="ar-SA"/>
              </w:rPr>
              <w:t>(инициалы, фамилия)</w:t>
            </w:r>
          </w:p>
        </w:tc>
      </w:tr>
    </w:tbl>
    <w:p w:rsidR="00BA4749" w:rsidRPr="00BA4749" w:rsidRDefault="00BA4749" w:rsidP="00BA4749">
      <w:pPr>
        <w:widowControl w:val="0"/>
        <w:spacing w:after="0" w:line="240" w:lineRule="auto"/>
        <w:jc w:val="center"/>
        <w:rPr>
          <w:rFonts w:ascii="Times New Roman" w:eastAsia="Times New Roman" w:hAnsi="Times New Roman" w:cs="Times New Roman"/>
          <w:b/>
          <w:sz w:val="24"/>
          <w:szCs w:val="24"/>
        </w:rPr>
      </w:pPr>
    </w:p>
    <w:sectPr w:rsidR="00BA4749" w:rsidRPr="00BA4749" w:rsidSect="00BA4749">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D7" w:rsidRDefault="00F404D7" w:rsidP="00791062">
      <w:pPr>
        <w:spacing w:after="0" w:line="240" w:lineRule="auto"/>
      </w:pPr>
      <w:r>
        <w:separator/>
      </w:r>
    </w:p>
  </w:endnote>
  <w:endnote w:type="continuationSeparator" w:id="1">
    <w:p w:rsidR="00F404D7" w:rsidRDefault="00F404D7" w:rsidP="00791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D7" w:rsidRDefault="00F404D7" w:rsidP="00791062">
      <w:pPr>
        <w:spacing w:after="0" w:line="240" w:lineRule="auto"/>
      </w:pPr>
      <w:r>
        <w:separator/>
      </w:r>
    </w:p>
  </w:footnote>
  <w:footnote w:type="continuationSeparator" w:id="1">
    <w:p w:rsidR="00F404D7" w:rsidRDefault="00F404D7" w:rsidP="00791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1E" w:rsidRPr="00D14619" w:rsidRDefault="009B0EB2" w:rsidP="00D14619">
    <w:pPr>
      <w:pStyle w:val="a3"/>
      <w:widowControl w:val="0"/>
      <w:jc w:val="center"/>
      <w:rPr>
        <w:szCs w:val="28"/>
      </w:rPr>
    </w:pPr>
    <w:r w:rsidRPr="00D14619">
      <w:rPr>
        <w:szCs w:val="28"/>
      </w:rPr>
      <w:fldChar w:fldCharType="begin"/>
    </w:r>
    <w:r w:rsidR="00802C1E" w:rsidRPr="00D14619">
      <w:rPr>
        <w:szCs w:val="28"/>
      </w:rPr>
      <w:instrText>PAGE   \* MERGEFORMAT</w:instrText>
    </w:r>
    <w:r w:rsidRPr="00D14619">
      <w:rPr>
        <w:szCs w:val="28"/>
      </w:rPr>
      <w:fldChar w:fldCharType="separate"/>
    </w:r>
    <w:r w:rsidR="000822A1">
      <w:rPr>
        <w:noProof/>
        <w:szCs w:val="28"/>
      </w:rPr>
      <w:t>2</w:t>
    </w:r>
    <w:r w:rsidRPr="00D14619">
      <w:rPr>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985466"/>
      <w:docPartObj>
        <w:docPartGallery w:val="Page Numbers (Top of Page)"/>
        <w:docPartUnique/>
      </w:docPartObj>
    </w:sdtPr>
    <w:sdtEndPr>
      <w:rPr>
        <w:sz w:val="28"/>
        <w:szCs w:val="28"/>
      </w:rPr>
    </w:sdtEndPr>
    <w:sdtContent>
      <w:p w:rsidR="00791062" w:rsidRPr="007B5EDA" w:rsidRDefault="009B0EB2">
        <w:pPr>
          <w:pStyle w:val="a3"/>
          <w:jc w:val="center"/>
          <w:rPr>
            <w:sz w:val="28"/>
            <w:szCs w:val="28"/>
          </w:rPr>
        </w:pPr>
        <w:r w:rsidRPr="007B5EDA">
          <w:rPr>
            <w:sz w:val="28"/>
            <w:szCs w:val="28"/>
          </w:rPr>
          <w:fldChar w:fldCharType="begin"/>
        </w:r>
        <w:r w:rsidR="00791062" w:rsidRPr="007B5EDA">
          <w:rPr>
            <w:sz w:val="28"/>
            <w:szCs w:val="28"/>
          </w:rPr>
          <w:instrText>PAGE   \* MERGEFORMAT</w:instrText>
        </w:r>
        <w:r w:rsidRPr="007B5EDA">
          <w:rPr>
            <w:sz w:val="28"/>
            <w:szCs w:val="28"/>
          </w:rPr>
          <w:fldChar w:fldCharType="separate"/>
        </w:r>
        <w:r w:rsidR="00A418CB">
          <w:rPr>
            <w:noProof/>
            <w:sz w:val="28"/>
            <w:szCs w:val="28"/>
          </w:rPr>
          <w:t>14</w:t>
        </w:r>
        <w:r w:rsidRPr="007B5EDA">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74"/>
        </w:tabs>
        <w:ind w:left="374" w:hanging="360"/>
      </w:pPr>
    </w:lvl>
  </w:abstractNum>
  <w:abstractNum w:abstractNumId="1">
    <w:nsid w:val="0FBE18DE"/>
    <w:multiLevelType w:val="hybridMultilevel"/>
    <w:tmpl w:val="D9843718"/>
    <w:lvl w:ilvl="0" w:tplc="2452BDB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85B"/>
    <w:multiLevelType w:val="hybridMultilevel"/>
    <w:tmpl w:val="D9843718"/>
    <w:lvl w:ilvl="0" w:tplc="2452BDB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140230"/>
    <w:multiLevelType w:val="multilevel"/>
    <w:tmpl w:val="CBF897E6"/>
    <w:lvl w:ilvl="0">
      <w:start w:val="1"/>
      <w:numFmt w:val="decimal"/>
      <w:suff w:val="space"/>
      <w:lvlText w:val="%1."/>
      <w:lvlJc w:val="left"/>
      <w:pPr>
        <w:ind w:left="0" w:firstLine="0"/>
      </w:pPr>
      <w:rPr>
        <w:rFonts w:hint="default"/>
      </w:rPr>
    </w:lvl>
    <w:lvl w:ilvl="1">
      <w:start w:val="1"/>
      <w:numFmt w:val="decimal"/>
      <w:isLgl/>
      <w:lvlText w:val="%1.%2"/>
      <w:lvlJc w:val="left"/>
      <w:pPr>
        <w:ind w:left="1800" w:hanging="732"/>
      </w:pPr>
      <w:rPr>
        <w:rFonts w:hint="default"/>
      </w:rPr>
    </w:lvl>
    <w:lvl w:ilvl="2">
      <w:start w:val="1"/>
      <w:numFmt w:val="decimal"/>
      <w:isLgl/>
      <w:lvlText w:val="%1.%2.%3"/>
      <w:lvlJc w:val="left"/>
      <w:pPr>
        <w:ind w:left="2160" w:hanging="732"/>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
    <w:nsid w:val="758830C9"/>
    <w:multiLevelType w:val="hybridMultilevel"/>
    <w:tmpl w:val="02828F18"/>
    <w:lvl w:ilvl="0" w:tplc="4B98714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D2002"/>
    <w:rsid w:val="00017EF6"/>
    <w:rsid w:val="000822A1"/>
    <w:rsid w:val="000A1FBB"/>
    <w:rsid w:val="00100FDB"/>
    <w:rsid w:val="001273AB"/>
    <w:rsid w:val="00145787"/>
    <w:rsid w:val="001557BA"/>
    <w:rsid w:val="00180462"/>
    <w:rsid w:val="001A2F66"/>
    <w:rsid w:val="001A61BC"/>
    <w:rsid w:val="001F0350"/>
    <w:rsid w:val="001F51D2"/>
    <w:rsid w:val="00214AF6"/>
    <w:rsid w:val="0023750F"/>
    <w:rsid w:val="002523EC"/>
    <w:rsid w:val="00285DB8"/>
    <w:rsid w:val="00287836"/>
    <w:rsid w:val="002956D6"/>
    <w:rsid w:val="002E031F"/>
    <w:rsid w:val="002F0E1C"/>
    <w:rsid w:val="002F2C39"/>
    <w:rsid w:val="00382976"/>
    <w:rsid w:val="00400118"/>
    <w:rsid w:val="00402F97"/>
    <w:rsid w:val="00462473"/>
    <w:rsid w:val="004A1D66"/>
    <w:rsid w:val="004D4173"/>
    <w:rsid w:val="004E07E8"/>
    <w:rsid w:val="004F6161"/>
    <w:rsid w:val="004F71DD"/>
    <w:rsid w:val="00534C4B"/>
    <w:rsid w:val="00553850"/>
    <w:rsid w:val="005A7428"/>
    <w:rsid w:val="005B00A4"/>
    <w:rsid w:val="005D2002"/>
    <w:rsid w:val="005E3D3B"/>
    <w:rsid w:val="005E6F94"/>
    <w:rsid w:val="005F7215"/>
    <w:rsid w:val="0062013C"/>
    <w:rsid w:val="006B0EAE"/>
    <w:rsid w:val="00706F2F"/>
    <w:rsid w:val="00725F5C"/>
    <w:rsid w:val="00741789"/>
    <w:rsid w:val="007577FE"/>
    <w:rsid w:val="00782D9E"/>
    <w:rsid w:val="00791062"/>
    <w:rsid w:val="007D1DAD"/>
    <w:rsid w:val="00802C1E"/>
    <w:rsid w:val="00816568"/>
    <w:rsid w:val="008A07EE"/>
    <w:rsid w:val="008D6ACA"/>
    <w:rsid w:val="00967BFA"/>
    <w:rsid w:val="009B0EB2"/>
    <w:rsid w:val="009D1F51"/>
    <w:rsid w:val="00A10C0D"/>
    <w:rsid w:val="00A418CB"/>
    <w:rsid w:val="00A4724B"/>
    <w:rsid w:val="00A47878"/>
    <w:rsid w:val="00A90B4D"/>
    <w:rsid w:val="00A91B0E"/>
    <w:rsid w:val="00AA6ADB"/>
    <w:rsid w:val="00B234C6"/>
    <w:rsid w:val="00B37DD8"/>
    <w:rsid w:val="00B66E4D"/>
    <w:rsid w:val="00BA4749"/>
    <w:rsid w:val="00BB0D22"/>
    <w:rsid w:val="00BF206F"/>
    <w:rsid w:val="00C51255"/>
    <w:rsid w:val="00C81EDB"/>
    <w:rsid w:val="00CB1D5E"/>
    <w:rsid w:val="00D62B11"/>
    <w:rsid w:val="00D81C5A"/>
    <w:rsid w:val="00DE1AD4"/>
    <w:rsid w:val="00E1000B"/>
    <w:rsid w:val="00E25B4B"/>
    <w:rsid w:val="00E3194A"/>
    <w:rsid w:val="00E462E4"/>
    <w:rsid w:val="00E56733"/>
    <w:rsid w:val="00E66917"/>
    <w:rsid w:val="00E66B95"/>
    <w:rsid w:val="00EF0CF2"/>
    <w:rsid w:val="00F03E56"/>
    <w:rsid w:val="00F404D7"/>
    <w:rsid w:val="00F71A0F"/>
    <w:rsid w:val="00F97B0A"/>
    <w:rsid w:val="00FE6F77"/>
    <w:rsid w:val="00FF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5B4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E25B4B"/>
    <w:rPr>
      <w:rFonts w:ascii="Times New Roman" w:eastAsia="Times New Roman" w:hAnsi="Times New Roman" w:cs="Times New Roman"/>
      <w:sz w:val="20"/>
      <w:szCs w:val="20"/>
    </w:rPr>
  </w:style>
  <w:style w:type="table" w:customStyle="1" w:styleId="1">
    <w:name w:val="Сетка таблицы1"/>
    <w:basedOn w:val="a1"/>
    <w:uiPriority w:val="39"/>
    <w:rsid w:val="00E25B4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25B4B"/>
    <w:pPr>
      <w:widowControl w:val="0"/>
      <w:autoSpaceDE w:val="0"/>
      <w:autoSpaceDN w:val="0"/>
      <w:spacing w:after="0" w:line="240" w:lineRule="auto"/>
    </w:pPr>
    <w:rPr>
      <w:rFonts w:ascii="Courier New" w:eastAsia="Times New Roman" w:hAnsi="Courier New" w:cs="Courier New"/>
      <w:sz w:val="20"/>
      <w:szCs w:val="20"/>
    </w:rPr>
  </w:style>
  <w:style w:type="table" w:styleId="a5">
    <w:name w:val="Table Grid"/>
    <w:basedOn w:val="a1"/>
    <w:uiPriority w:val="39"/>
    <w:rsid w:val="005F72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557BA"/>
    <w:rPr>
      <w:color w:val="0000FF" w:themeColor="hyperlink"/>
      <w:u w:val="single"/>
    </w:rPr>
  </w:style>
  <w:style w:type="paragraph" w:styleId="a7">
    <w:name w:val="footnote text"/>
    <w:basedOn w:val="a"/>
    <w:link w:val="a8"/>
    <w:uiPriority w:val="99"/>
    <w:semiHidden/>
    <w:unhideWhenUsed/>
    <w:rsid w:val="00791062"/>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791062"/>
    <w:rPr>
      <w:rFonts w:ascii="Times New Roman" w:eastAsia="Times New Roman" w:hAnsi="Times New Roman" w:cs="Times New Roman"/>
      <w:sz w:val="20"/>
      <w:szCs w:val="20"/>
    </w:rPr>
  </w:style>
  <w:style w:type="character" w:styleId="a9">
    <w:name w:val="footnote reference"/>
    <w:basedOn w:val="a0"/>
    <w:uiPriority w:val="99"/>
    <w:semiHidden/>
    <w:unhideWhenUsed/>
    <w:rsid w:val="00791062"/>
    <w:rPr>
      <w:vertAlign w:val="superscript"/>
    </w:rPr>
  </w:style>
  <w:style w:type="table" w:customStyle="1" w:styleId="2">
    <w:name w:val="Сетка таблицы2"/>
    <w:basedOn w:val="a1"/>
    <w:next w:val="a5"/>
    <w:uiPriority w:val="39"/>
    <w:rsid w:val="00791062"/>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757685">
      <w:bodyDiv w:val="1"/>
      <w:marLeft w:val="0"/>
      <w:marRight w:val="0"/>
      <w:marTop w:val="0"/>
      <w:marBottom w:val="0"/>
      <w:divBdr>
        <w:top w:val="none" w:sz="0" w:space="0" w:color="auto"/>
        <w:left w:val="none" w:sz="0" w:space="0" w:color="auto"/>
        <w:bottom w:val="none" w:sz="0" w:space="0" w:color="auto"/>
        <w:right w:val="none" w:sz="0" w:space="0" w:color="auto"/>
      </w:divBdr>
    </w:div>
    <w:div w:id="925961809">
      <w:bodyDiv w:val="1"/>
      <w:marLeft w:val="0"/>
      <w:marRight w:val="0"/>
      <w:marTop w:val="0"/>
      <w:marBottom w:val="0"/>
      <w:divBdr>
        <w:top w:val="none" w:sz="0" w:space="0" w:color="auto"/>
        <w:left w:val="none" w:sz="0" w:space="0" w:color="auto"/>
        <w:bottom w:val="none" w:sz="0" w:space="0" w:color="auto"/>
        <w:right w:val="none" w:sz="0" w:space="0" w:color="auto"/>
      </w:divBdr>
    </w:div>
    <w:div w:id="1042749575">
      <w:bodyDiv w:val="1"/>
      <w:marLeft w:val="0"/>
      <w:marRight w:val="0"/>
      <w:marTop w:val="0"/>
      <w:marBottom w:val="0"/>
      <w:divBdr>
        <w:top w:val="none" w:sz="0" w:space="0" w:color="auto"/>
        <w:left w:val="none" w:sz="0" w:space="0" w:color="auto"/>
        <w:bottom w:val="none" w:sz="0" w:space="0" w:color="auto"/>
        <w:right w:val="none" w:sz="0" w:space="0" w:color="auto"/>
      </w:divBdr>
    </w:div>
    <w:div w:id="16247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6&#1058;.038@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3650</Words>
  <Characters>20809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2019-06-14T10:57:00Z</cp:lastPrinted>
  <dcterms:created xsi:type="dcterms:W3CDTF">2019-06-14T10:59:00Z</dcterms:created>
  <dcterms:modified xsi:type="dcterms:W3CDTF">2019-06-14T10:59:00Z</dcterms:modified>
</cp:coreProperties>
</file>